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A02" w:rsidRPr="00B21F18" w:rsidRDefault="001F5FC5">
      <w:pPr>
        <w:spacing w:after="0" w:line="408" w:lineRule="auto"/>
        <w:ind w:left="120"/>
        <w:jc w:val="center"/>
        <w:rPr>
          <w:lang w:val="ru-RU"/>
        </w:rPr>
      </w:pPr>
      <w:bookmarkStart w:id="0" w:name="block-35905616"/>
      <w:r w:rsidRPr="00B21F1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E4A02" w:rsidRPr="00B21F18" w:rsidRDefault="001F5FC5">
      <w:pPr>
        <w:spacing w:after="0" w:line="408" w:lineRule="auto"/>
        <w:ind w:left="120"/>
        <w:jc w:val="center"/>
        <w:rPr>
          <w:lang w:val="ru-RU"/>
        </w:rPr>
      </w:pPr>
      <w:bookmarkStart w:id="1" w:name="377026ad-1b08-49d8-82c8-2523f1c36cc2"/>
      <w:r w:rsidRPr="00B21F1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B21F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E4A02" w:rsidRPr="00B21F18" w:rsidRDefault="001F5FC5">
      <w:pPr>
        <w:spacing w:after="0" w:line="408" w:lineRule="auto"/>
        <w:ind w:left="120"/>
        <w:jc w:val="center"/>
        <w:rPr>
          <w:lang w:val="ru-RU"/>
        </w:rPr>
      </w:pPr>
      <w:bookmarkStart w:id="2" w:name="70fb4e9c-7df0-4758-87dd-1275c8e6b3a6"/>
      <w:r w:rsidRPr="00B21F1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Сухобузимского района</w:t>
      </w:r>
      <w:bookmarkEnd w:id="2"/>
    </w:p>
    <w:p w:rsidR="000E4A02" w:rsidRPr="00B21F18" w:rsidRDefault="001F5FC5">
      <w:pPr>
        <w:spacing w:after="0" w:line="408" w:lineRule="auto"/>
        <w:ind w:left="120"/>
        <w:jc w:val="center"/>
        <w:rPr>
          <w:lang w:val="ru-RU"/>
        </w:rPr>
      </w:pPr>
      <w:r w:rsidRPr="00B21F18">
        <w:rPr>
          <w:rFonts w:ascii="Times New Roman" w:hAnsi="Times New Roman"/>
          <w:b/>
          <w:color w:val="000000"/>
          <w:sz w:val="28"/>
          <w:lang w:val="ru-RU"/>
        </w:rPr>
        <w:t>МКОУ "Павловская СШ"</w:t>
      </w:r>
    </w:p>
    <w:p w:rsidR="000E4A02" w:rsidRPr="00B21F18" w:rsidRDefault="000E4A02">
      <w:pPr>
        <w:spacing w:after="0"/>
        <w:ind w:left="120"/>
        <w:rPr>
          <w:lang w:val="ru-RU"/>
        </w:rPr>
      </w:pPr>
    </w:p>
    <w:p w:rsidR="000E4A02" w:rsidRPr="00B21F18" w:rsidRDefault="000E4A02">
      <w:pPr>
        <w:spacing w:after="0"/>
        <w:ind w:left="120"/>
        <w:rPr>
          <w:lang w:val="ru-RU"/>
        </w:rPr>
      </w:pPr>
    </w:p>
    <w:p w:rsidR="000E4A02" w:rsidRPr="00B21F18" w:rsidRDefault="000E4A02">
      <w:pPr>
        <w:spacing w:after="0"/>
        <w:ind w:left="120"/>
        <w:rPr>
          <w:lang w:val="ru-RU"/>
        </w:rPr>
      </w:pPr>
    </w:p>
    <w:p w:rsidR="000E4A02" w:rsidRPr="00B21F18" w:rsidRDefault="000E4A0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21F18" w:rsidTr="000D4161">
        <w:tc>
          <w:tcPr>
            <w:tcW w:w="3114" w:type="dxa"/>
          </w:tcPr>
          <w:p w:rsidR="00C53FFE" w:rsidRPr="0040209D" w:rsidRDefault="001F5F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F5F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F5FC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F5FC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F5FC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F5FC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Я.В.Бурцаева</w:t>
            </w:r>
            <w:proofErr w:type="spellEnd"/>
          </w:p>
          <w:p w:rsidR="000E6D86" w:rsidRDefault="001F5FC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01-10-060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F5F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E4A02" w:rsidRPr="00B21F18" w:rsidRDefault="000E4A02">
      <w:pPr>
        <w:spacing w:after="0"/>
        <w:ind w:left="120"/>
        <w:rPr>
          <w:lang w:val="ru-RU"/>
        </w:rPr>
      </w:pPr>
    </w:p>
    <w:p w:rsidR="000E4A02" w:rsidRPr="00B21F18" w:rsidRDefault="000E4A02">
      <w:pPr>
        <w:spacing w:after="0"/>
        <w:ind w:left="120"/>
        <w:rPr>
          <w:lang w:val="ru-RU"/>
        </w:rPr>
      </w:pPr>
    </w:p>
    <w:p w:rsidR="000E4A02" w:rsidRPr="00B21F18" w:rsidRDefault="000E4A02">
      <w:pPr>
        <w:spacing w:after="0"/>
        <w:ind w:left="120"/>
        <w:rPr>
          <w:lang w:val="ru-RU"/>
        </w:rPr>
      </w:pPr>
    </w:p>
    <w:p w:rsidR="000E4A02" w:rsidRPr="00B21F18" w:rsidRDefault="000E4A02">
      <w:pPr>
        <w:spacing w:after="0"/>
        <w:ind w:left="120"/>
        <w:rPr>
          <w:lang w:val="ru-RU"/>
        </w:rPr>
      </w:pPr>
    </w:p>
    <w:p w:rsidR="000E4A02" w:rsidRPr="00B21F18" w:rsidRDefault="000E4A02">
      <w:pPr>
        <w:spacing w:after="0"/>
        <w:ind w:left="120"/>
        <w:rPr>
          <w:lang w:val="ru-RU"/>
        </w:rPr>
      </w:pPr>
    </w:p>
    <w:p w:rsidR="000E4A02" w:rsidRDefault="001F5FC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E4A02" w:rsidRDefault="001F5FC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4721295)</w:t>
      </w:r>
    </w:p>
    <w:p w:rsidR="000E4A02" w:rsidRDefault="000E4A02">
      <w:pPr>
        <w:spacing w:after="0"/>
        <w:ind w:left="120"/>
        <w:jc w:val="center"/>
      </w:pPr>
    </w:p>
    <w:p w:rsidR="000E4A02" w:rsidRPr="00B21F18" w:rsidRDefault="001F5FC5">
      <w:pPr>
        <w:spacing w:after="0" w:line="408" w:lineRule="auto"/>
        <w:ind w:left="120"/>
        <w:jc w:val="center"/>
        <w:rPr>
          <w:lang w:val="ru-RU"/>
        </w:rPr>
      </w:pPr>
      <w:r w:rsidRPr="00B21F18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0E4A02" w:rsidRPr="00B21F18" w:rsidRDefault="001F5FC5">
      <w:pPr>
        <w:spacing w:after="0" w:line="408" w:lineRule="auto"/>
        <w:ind w:left="120"/>
        <w:jc w:val="center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0E4A02" w:rsidRPr="00B21F18" w:rsidRDefault="000E4A02">
      <w:pPr>
        <w:spacing w:after="0"/>
        <w:ind w:left="120"/>
        <w:jc w:val="center"/>
        <w:rPr>
          <w:lang w:val="ru-RU"/>
        </w:rPr>
      </w:pPr>
    </w:p>
    <w:p w:rsidR="000E4A02" w:rsidRPr="00B21F18" w:rsidRDefault="000E4A02">
      <w:pPr>
        <w:spacing w:after="0"/>
        <w:ind w:left="120"/>
        <w:jc w:val="center"/>
        <w:rPr>
          <w:lang w:val="ru-RU"/>
        </w:rPr>
      </w:pPr>
    </w:p>
    <w:p w:rsidR="000E4A02" w:rsidRPr="00B21F18" w:rsidRDefault="000E4A02">
      <w:pPr>
        <w:spacing w:after="0"/>
        <w:ind w:left="120"/>
        <w:jc w:val="center"/>
        <w:rPr>
          <w:lang w:val="ru-RU"/>
        </w:rPr>
      </w:pPr>
    </w:p>
    <w:p w:rsidR="000E4A02" w:rsidRPr="00B21F18" w:rsidRDefault="000E4A02">
      <w:pPr>
        <w:spacing w:after="0"/>
        <w:ind w:left="120"/>
        <w:jc w:val="center"/>
        <w:rPr>
          <w:lang w:val="ru-RU"/>
        </w:rPr>
      </w:pPr>
    </w:p>
    <w:p w:rsidR="000E4A02" w:rsidRPr="00B21F18" w:rsidRDefault="000E4A02">
      <w:pPr>
        <w:spacing w:after="0"/>
        <w:ind w:left="120"/>
        <w:jc w:val="center"/>
        <w:rPr>
          <w:lang w:val="ru-RU"/>
        </w:rPr>
      </w:pPr>
    </w:p>
    <w:p w:rsidR="000E4A02" w:rsidRPr="00B21F18" w:rsidRDefault="000E4A02">
      <w:pPr>
        <w:spacing w:after="0"/>
        <w:ind w:left="120"/>
        <w:jc w:val="center"/>
        <w:rPr>
          <w:lang w:val="ru-RU"/>
        </w:rPr>
      </w:pPr>
    </w:p>
    <w:p w:rsidR="000E4A02" w:rsidRPr="00B21F18" w:rsidRDefault="000E4A02">
      <w:pPr>
        <w:spacing w:after="0"/>
        <w:ind w:left="120"/>
        <w:jc w:val="center"/>
        <w:rPr>
          <w:lang w:val="ru-RU"/>
        </w:rPr>
      </w:pPr>
    </w:p>
    <w:p w:rsidR="000E4A02" w:rsidRPr="00B21F18" w:rsidRDefault="000E4A02">
      <w:pPr>
        <w:spacing w:after="0"/>
        <w:ind w:left="120"/>
        <w:jc w:val="center"/>
        <w:rPr>
          <w:lang w:val="ru-RU"/>
        </w:rPr>
      </w:pPr>
    </w:p>
    <w:p w:rsidR="000E4A02" w:rsidRPr="00B21F18" w:rsidRDefault="000E4A02">
      <w:pPr>
        <w:spacing w:after="0"/>
        <w:ind w:left="120"/>
        <w:jc w:val="center"/>
        <w:rPr>
          <w:lang w:val="ru-RU"/>
        </w:rPr>
      </w:pPr>
    </w:p>
    <w:p w:rsidR="000E4A02" w:rsidRPr="00B21F18" w:rsidRDefault="000E4A02">
      <w:pPr>
        <w:spacing w:after="0"/>
        <w:ind w:left="120"/>
        <w:jc w:val="center"/>
        <w:rPr>
          <w:lang w:val="ru-RU"/>
        </w:rPr>
      </w:pPr>
    </w:p>
    <w:p w:rsidR="000E4A02" w:rsidRPr="00B21F18" w:rsidRDefault="00B21F18">
      <w:pPr>
        <w:spacing w:after="0"/>
        <w:ind w:left="120"/>
        <w:jc w:val="center"/>
        <w:rPr>
          <w:lang w:val="ru-RU"/>
        </w:rPr>
      </w:pPr>
      <w:bookmarkStart w:id="3" w:name="041d5c1b-4e36-4053-94f3-9ce12a6e5ba5"/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="001F5FC5" w:rsidRPr="00B21F18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="001F5FC5" w:rsidRPr="00B21F18">
        <w:rPr>
          <w:rFonts w:ascii="Times New Roman" w:hAnsi="Times New Roman"/>
          <w:b/>
          <w:color w:val="000000"/>
          <w:sz w:val="28"/>
          <w:lang w:val="ru-RU"/>
        </w:rPr>
        <w:t>авловщина</w:t>
      </w:r>
      <w:bookmarkEnd w:id="3"/>
      <w:proofErr w:type="spellEnd"/>
      <w:r w:rsidR="001F5FC5" w:rsidRPr="00B21F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4b057d3-b688-4a50-aec1-9ba08cc1dbee"/>
      <w:r w:rsidR="001F5FC5" w:rsidRPr="00B21F18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4"/>
    </w:p>
    <w:p w:rsidR="000E4A02" w:rsidRPr="00B21F18" w:rsidRDefault="000E4A02">
      <w:pPr>
        <w:spacing w:after="0"/>
        <w:ind w:left="120"/>
        <w:rPr>
          <w:lang w:val="ru-RU"/>
        </w:rPr>
      </w:pPr>
    </w:p>
    <w:p w:rsidR="000E4A02" w:rsidRPr="00B21F18" w:rsidRDefault="001F5FC5">
      <w:pPr>
        <w:spacing w:after="0" w:line="264" w:lineRule="auto"/>
        <w:ind w:left="120"/>
        <w:jc w:val="both"/>
        <w:rPr>
          <w:lang w:val="ru-RU"/>
        </w:rPr>
      </w:pPr>
      <w:bookmarkStart w:id="5" w:name="block-35905614"/>
      <w:bookmarkStart w:id="6" w:name="_GoBack"/>
      <w:bookmarkEnd w:id="0"/>
      <w:bookmarkEnd w:id="6"/>
      <w:r w:rsidRPr="00B21F1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E4A02" w:rsidRPr="00B21F18" w:rsidRDefault="000E4A02">
      <w:pPr>
        <w:spacing w:after="0" w:line="264" w:lineRule="auto"/>
        <w:ind w:left="120"/>
        <w:jc w:val="both"/>
        <w:rPr>
          <w:lang w:val="ru-RU"/>
        </w:rPr>
      </w:pP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1F18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</w:t>
      </w:r>
      <w:r w:rsidRPr="00B21F18">
        <w:rPr>
          <w:rFonts w:ascii="Times New Roman" w:hAnsi="Times New Roman"/>
          <w:color w:val="000000"/>
          <w:sz w:val="28"/>
          <w:lang w:val="ru-RU"/>
        </w:rPr>
        <w:t>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B21F18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</w:t>
      </w:r>
      <w:r w:rsidRPr="00B21F18">
        <w:rPr>
          <w:rFonts w:ascii="Times New Roman" w:hAnsi="Times New Roman"/>
          <w:color w:val="000000"/>
          <w:sz w:val="28"/>
          <w:lang w:val="ru-RU"/>
        </w:rPr>
        <w:t xml:space="preserve">ой науки, которая формулирует свои достижения в математической форме. 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</w:t>
      </w:r>
      <w:r w:rsidRPr="00B21F18">
        <w:rPr>
          <w:rFonts w:ascii="Times New Roman" w:hAnsi="Times New Roman"/>
          <w:color w:val="000000"/>
          <w:sz w:val="28"/>
          <w:lang w:val="ru-RU"/>
        </w:rPr>
        <w:t>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</w:t>
      </w:r>
      <w:r w:rsidRPr="00B21F18">
        <w:rPr>
          <w:rFonts w:ascii="Times New Roman" w:hAnsi="Times New Roman"/>
          <w:color w:val="000000"/>
          <w:sz w:val="28"/>
          <w:lang w:val="ru-RU"/>
        </w:rPr>
        <w:t xml:space="preserve">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</w:t>
      </w:r>
      <w:r w:rsidRPr="00B21F18">
        <w:rPr>
          <w:rFonts w:ascii="Times New Roman" w:hAnsi="Times New Roman"/>
          <w:color w:val="000000"/>
          <w:sz w:val="28"/>
          <w:lang w:val="ru-RU"/>
        </w:rPr>
        <w:t xml:space="preserve">мышление. 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</w:t>
      </w:r>
      <w:r w:rsidRPr="00B21F18">
        <w:rPr>
          <w:rFonts w:ascii="Times New Roman" w:hAnsi="Times New Roman"/>
          <w:color w:val="000000"/>
          <w:sz w:val="28"/>
          <w:lang w:val="ru-RU"/>
        </w:rPr>
        <w:t>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Учебный курс обладает значительным воспитательным потенциалом, который реализуется как через учебный материал, способствующий</w:t>
      </w:r>
      <w:r w:rsidRPr="00B21F18">
        <w:rPr>
          <w:rFonts w:ascii="Times New Roman" w:hAnsi="Times New Roman"/>
          <w:color w:val="000000"/>
          <w:sz w:val="28"/>
          <w:lang w:val="ru-RU"/>
        </w:rPr>
        <w:t xml:space="preserve">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</w:t>
      </w:r>
      <w:r w:rsidRPr="00B21F18">
        <w:rPr>
          <w:rFonts w:ascii="Times New Roman" w:hAnsi="Times New Roman"/>
          <w:color w:val="000000"/>
          <w:sz w:val="28"/>
          <w:lang w:val="ru-RU"/>
        </w:rPr>
        <w:t xml:space="preserve">матического анализа лежит </w:t>
      </w:r>
      <w:proofErr w:type="spellStart"/>
      <w:r w:rsidRPr="00B21F18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B21F18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</w:t>
      </w:r>
      <w:r w:rsidRPr="00B21F18">
        <w:rPr>
          <w:rFonts w:ascii="Times New Roman" w:hAnsi="Times New Roman"/>
          <w:color w:val="000000"/>
          <w:sz w:val="28"/>
          <w:lang w:val="ru-RU"/>
        </w:rPr>
        <w:t xml:space="preserve">ала </w:t>
      </w:r>
      <w:r w:rsidRPr="00B21F18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</w:t>
      </w:r>
      <w:r w:rsidRPr="00B21F18">
        <w:rPr>
          <w:rFonts w:ascii="Times New Roman" w:hAnsi="Times New Roman"/>
          <w:color w:val="000000"/>
          <w:sz w:val="28"/>
          <w:lang w:val="ru-RU"/>
        </w:rPr>
        <w:t>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</w:t>
      </w:r>
      <w:r w:rsidRPr="00B21F18">
        <w:rPr>
          <w:rFonts w:ascii="Times New Roman" w:hAnsi="Times New Roman"/>
          <w:color w:val="000000"/>
          <w:sz w:val="28"/>
          <w:lang w:val="ru-RU"/>
        </w:rPr>
        <w:t>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</w:t>
      </w:r>
      <w:r w:rsidRPr="00B21F18">
        <w:rPr>
          <w:rFonts w:ascii="Times New Roman" w:hAnsi="Times New Roman"/>
          <w:color w:val="000000"/>
          <w:sz w:val="28"/>
          <w:lang w:val="ru-RU"/>
        </w:rPr>
        <w:t>рмулированной математической задачи, а затем интерпретировать свой ответ.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</w:t>
      </w:r>
      <w:r w:rsidRPr="00B21F18">
        <w:rPr>
          <w:rFonts w:ascii="Times New Roman" w:hAnsi="Times New Roman"/>
          <w:color w:val="000000"/>
          <w:sz w:val="28"/>
          <w:lang w:val="ru-RU"/>
        </w:rPr>
        <w:t>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</w:t>
      </w:r>
      <w:r w:rsidRPr="00B21F18">
        <w:rPr>
          <w:rFonts w:ascii="Times New Roman" w:hAnsi="Times New Roman"/>
          <w:color w:val="000000"/>
          <w:sz w:val="28"/>
          <w:lang w:val="ru-RU"/>
        </w:rPr>
        <w:t>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</w:t>
      </w:r>
      <w:r w:rsidRPr="00B21F18">
        <w:rPr>
          <w:rFonts w:ascii="Times New Roman" w:hAnsi="Times New Roman"/>
          <w:color w:val="000000"/>
          <w:sz w:val="28"/>
          <w:lang w:val="ru-RU"/>
        </w:rPr>
        <w:t xml:space="preserve">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</w:t>
      </w:r>
      <w:r w:rsidRPr="00B21F18">
        <w:rPr>
          <w:rFonts w:ascii="Times New Roman" w:hAnsi="Times New Roman"/>
          <w:color w:val="000000"/>
          <w:sz w:val="28"/>
          <w:lang w:val="ru-RU"/>
        </w:rPr>
        <w:t>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</w:t>
      </w:r>
      <w:r w:rsidRPr="00B21F18">
        <w:rPr>
          <w:rFonts w:ascii="Times New Roman" w:hAnsi="Times New Roman"/>
          <w:color w:val="000000"/>
          <w:sz w:val="28"/>
          <w:lang w:val="ru-RU"/>
        </w:rPr>
        <w:t>я.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</w:t>
      </w:r>
      <w:r w:rsidRPr="00B21F18">
        <w:rPr>
          <w:rFonts w:ascii="Times New Roman" w:hAnsi="Times New Roman"/>
          <w:color w:val="000000"/>
          <w:sz w:val="28"/>
          <w:lang w:val="ru-RU"/>
        </w:rPr>
        <w:t xml:space="preserve">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</w:t>
      </w:r>
      <w:r w:rsidRPr="00B21F18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исследовании функций с помощью производной, при решении пр</w:t>
      </w:r>
      <w:r w:rsidRPr="00B21F18">
        <w:rPr>
          <w:rFonts w:ascii="Times New Roman" w:hAnsi="Times New Roman"/>
          <w:color w:val="000000"/>
          <w:sz w:val="28"/>
          <w:lang w:val="ru-RU"/>
        </w:rPr>
        <w:t xml:space="preserve">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</w:t>
      </w:r>
      <w:r w:rsidRPr="00B21F18">
        <w:rPr>
          <w:rFonts w:ascii="Times New Roman" w:hAnsi="Times New Roman"/>
          <w:color w:val="000000"/>
          <w:sz w:val="28"/>
          <w:lang w:val="ru-RU"/>
        </w:rPr>
        <w:t>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</w:t>
      </w:r>
      <w:r w:rsidRPr="00B21F18">
        <w:rPr>
          <w:rFonts w:ascii="Times New Roman" w:hAnsi="Times New Roman"/>
          <w:color w:val="000000"/>
          <w:sz w:val="28"/>
          <w:lang w:val="ru-RU"/>
        </w:rPr>
        <w:t xml:space="preserve">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B21F1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B21F18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Содержательно-методическая л</w:t>
      </w:r>
      <w:r w:rsidRPr="00B21F18">
        <w:rPr>
          <w:rFonts w:ascii="Times New Roman" w:hAnsi="Times New Roman"/>
          <w:color w:val="000000"/>
          <w:sz w:val="28"/>
          <w:lang w:val="ru-RU"/>
        </w:rPr>
        <w:t>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</w:t>
      </w:r>
      <w:r w:rsidRPr="00B21F18">
        <w:rPr>
          <w:rFonts w:ascii="Times New Roman" w:hAnsi="Times New Roman"/>
          <w:color w:val="000000"/>
          <w:sz w:val="28"/>
          <w:lang w:val="ru-RU"/>
        </w:rPr>
        <w:t xml:space="preserve">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</w:t>
      </w:r>
      <w:r w:rsidRPr="00B21F18">
        <w:rPr>
          <w:rFonts w:ascii="Times New Roman" w:hAnsi="Times New Roman"/>
          <w:color w:val="000000"/>
          <w:sz w:val="28"/>
          <w:lang w:val="ru-RU"/>
        </w:rPr>
        <w:t>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</w:t>
      </w:r>
      <w:r w:rsidRPr="00B21F18">
        <w:rPr>
          <w:rFonts w:ascii="Times New Roman" w:hAnsi="Times New Roman"/>
          <w:color w:val="000000"/>
          <w:sz w:val="28"/>
          <w:lang w:val="ru-RU"/>
        </w:rPr>
        <w:t>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</w:t>
      </w:r>
      <w:r w:rsidRPr="00B21F18">
        <w:rPr>
          <w:rFonts w:ascii="Times New Roman" w:hAnsi="Times New Roman"/>
          <w:color w:val="000000"/>
          <w:sz w:val="28"/>
          <w:lang w:val="ru-RU"/>
        </w:rPr>
        <w:t>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</w:t>
      </w:r>
      <w:r w:rsidRPr="00B21F18">
        <w:rPr>
          <w:rFonts w:ascii="Times New Roman" w:hAnsi="Times New Roman"/>
          <w:color w:val="000000"/>
          <w:sz w:val="28"/>
          <w:lang w:val="ru-RU"/>
        </w:rPr>
        <w:t xml:space="preserve">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</w:t>
      </w:r>
      <w:r w:rsidRPr="00B21F18">
        <w:rPr>
          <w:rFonts w:ascii="Times New Roman" w:hAnsi="Times New Roman"/>
          <w:color w:val="000000"/>
          <w:sz w:val="28"/>
          <w:lang w:val="ru-RU"/>
        </w:rPr>
        <w:t xml:space="preserve">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B21F18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</w:t>
      </w:r>
      <w:r w:rsidRPr="00B21F18">
        <w:rPr>
          <w:rFonts w:ascii="Times New Roman" w:hAnsi="Times New Roman"/>
          <w:color w:val="000000"/>
          <w:sz w:val="28"/>
          <w:lang w:val="ru-RU"/>
        </w:rPr>
        <w:t>вторах.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</w:t>
      </w:r>
      <w:r w:rsidRPr="00B21F18">
        <w:rPr>
          <w:rFonts w:ascii="Times New Roman" w:hAnsi="Times New Roman"/>
          <w:color w:val="000000"/>
          <w:sz w:val="28"/>
          <w:lang w:val="ru-RU"/>
        </w:rPr>
        <w:t xml:space="preserve">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B21F18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B21F18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</w:t>
      </w:r>
      <w:r w:rsidRPr="00B21F18">
        <w:rPr>
          <w:rFonts w:ascii="Times New Roman" w:hAnsi="Times New Roman"/>
          <w:color w:val="000000"/>
          <w:sz w:val="28"/>
          <w:lang w:val="ru-RU"/>
        </w:rPr>
        <w:t>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</w:t>
      </w:r>
      <w:r w:rsidRPr="00B21F18">
        <w:rPr>
          <w:rFonts w:ascii="Times New Roman" w:hAnsi="Times New Roman"/>
          <w:color w:val="000000"/>
          <w:sz w:val="28"/>
          <w:lang w:val="ru-RU"/>
        </w:rPr>
        <w:t>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</w:t>
      </w:r>
      <w:r w:rsidRPr="00B21F18">
        <w:rPr>
          <w:rFonts w:ascii="Times New Roman" w:hAnsi="Times New Roman"/>
          <w:color w:val="000000"/>
          <w:sz w:val="28"/>
          <w:lang w:val="ru-RU"/>
        </w:rPr>
        <w:t>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</w:t>
      </w:r>
      <w:r w:rsidRPr="00B21F18">
        <w:rPr>
          <w:rFonts w:ascii="Times New Roman" w:hAnsi="Times New Roman"/>
          <w:color w:val="000000"/>
          <w:sz w:val="28"/>
          <w:lang w:val="ru-RU"/>
        </w:rPr>
        <w:t>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</w:t>
      </w:r>
      <w:r w:rsidRPr="00B21F18">
        <w:rPr>
          <w:rFonts w:ascii="Times New Roman" w:hAnsi="Times New Roman"/>
          <w:color w:val="000000"/>
          <w:sz w:val="28"/>
          <w:lang w:val="ru-RU"/>
        </w:rPr>
        <w:t>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bookmarkStart w:id="7" w:name="3d76e050-51fd-4b58-80c8-65c11753c1a9"/>
      <w:r w:rsidRPr="00B21F18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 и начала математического анализа» о</w:t>
      </w:r>
      <w:r w:rsidRPr="00B21F18">
        <w:rPr>
          <w:rFonts w:ascii="Times New Roman" w:hAnsi="Times New Roman"/>
          <w:color w:val="000000"/>
          <w:sz w:val="28"/>
          <w:lang w:val="ru-RU"/>
        </w:rPr>
        <w:t xml:space="preserve">тводится 272 часа: в 10 классе – 136 часов (4 часа в неделю), в 11 классе – 136 часов (4 часа в неделю). </w:t>
      </w:r>
      <w:bookmarkEnd w:id="7"/>
    </w:p>
    <w:p w:rsidR="000E4A02" w:rsidRPr="00B21F18" w:rsidRDefault="000E4A02">
      <w:pPr>
        <w:rPr>
          <w:lang w:val="ru-RU"/>
        </w:rPr>
        <w:sectPr w:rsidR="000E4A02" w:rsidRPr="00B21F18">
          <w:pgSz w:w="11906" w:h="16383"/>
          <w:pgMar w:top="1134" w:right="850" w:bottom="1134" w:left="1701" w:header="720" w:footer="720" w:gutter="0"/>
          <w:cols w:space="720"/>
        </w:sectPr>
      </w:pPr>
    </w:p>
    <w:p w:rsidR="000E4A02" w:rsidRPr="00B21F18" w:rsidRDefault="001F5FC5">
      <w:pPr>
        <w:spacing w:after="0" w:line="264" w:lineRule="auto"/>
        <w:ind w:left="120"/>
        <w:jc w:val="both"/>
        <w:rPr>
          <w:lang w:val="ru-RU"/>
        </w:rPr>
      </w:pPr>
      <w:bookmarkStart w:id="8" w:name="block-35905613"/>
      <w:bookmarkEnd w:id="5"/>
      <w:r w:rsidRPr="00B21F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0E4A02" w:rsidRPr="00B21F18" w:rsidRDefault="000E4A02">
      <w:pPr>
        <w:spacing w:after="0" w:line="264" w:lineRule="auto"/>
        <w:ind w:left="120"/>
        <w:jc w:val="both"/>
        <w:rPr>
          <w:lang w:val="ru-RU"/>
        </w:rPr>
      </w:pPr>
    </w:p>
    <w:p w:rsidR="000E4A02" w:rsidRPr="00B21F18" w:rsidRDefault="001F5FC5">
      <w:pPr>
        <w:spacing w:after="0" w:line="264" w:lineRule="auto"/>
        <w:ind w:left="120"/>
        <w:jc w:val="both"/>
        <w:rPr>
          <w:lang w:val="ru-RU"/>
        </w:rPr>
      </w:pPr>
      <w:r w:rsidRPr="00B21F1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E4A02" w:rsidRPr="00B21F18" w:rsidRDefault="000E4A02">
      <w:pPr>
        <w:spacing w:after="0" w:line="264" w:lineRule="auto"/>
        <w:ind w:left="120"/>
        <w:jc w:val="both"/>
        <w:rPr>
          <w:lang w:val="ru-RU"/>
        </w:rPr>
      </w:pP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</w:t>
      </w:r>
      <w:r w:rsidRPr="00B21F18">
        <w:rPr>
          <w:rFonts w:ascii="Times New Roman" w:hAnsi="Times New Roman"/>
          <w:color w:val="000000"/>
          <w:sz w:val="28"/>
          <w:lang w:val="ru-RU"/>
        </w:rPr>
        <w:t>и. Применение дробей и процентов для решения прикладных задач из различных отраслей знаний и реальной жизни.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действительными числами. Модуль действительного числа и его св</w:t>
      </w:r>
      <w:r w:rsidRPr="00B21F18">
        <w:rPr>
          <w:rFonts w:ascii="Times New Roman" w:hAnsi="Times New Roman"/>
          <w:color w:val="000000"/>
          <w:sz w:val="28"/>
          <w:lang w:val="ru-RU"/>
        </w:rPr>
        <w:t xml:space="preserve">ойства. Приближённые вычисления, правила округления, прикидка и оценка результата вычислений. 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Ари</w:t>
      </w:r>
      <w:r w:rsidRPr="00B21F18">
        <w:rPr>
          <w:rFonts w:ascii="Times New Roman" w:hAnsi="Times New Roman"/>
          <w:color w:val="000000"/>
          <w:sz w:val="28"/>
          <w:lang w:val="ru-RU"/>
        </w:rPr>
        <w:t>фметический корень натуральной степени и его свойства.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</w:t>
      </w:r>
      <w:r w:rsidRPr="00B21F18">
        <w:rPr>
          <w:rFonts w:ascii="Times New Roman" w:hAnsi="Times New Roman"/>
          <w:color w:val="000000"/>
          <w:sz w:val="28"/>
          <w:lang w:val="ru-RU"/>
        </w:rPr>
        <w:t>ого аргумента. Арксинус, арккосинус и арктангенс числового аргумента.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Основные м</w:t>
      </w:r>
      <w:r w:rsidRPr="00B21F18">
        <w:rPr>
          <w:rFonts w:ascii="Times New Roman" w:hAnsi="Times New Roman"/>
          <w:color w:val="000000"/>
          <w:sz w:val="28"/>
          <w:lang w:val="ru-RU"/>
        </w:rPr>
        <w:t xml:space="preserve">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Теорема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Безу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Многочлены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целыми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коэффициентами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21F18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</w:t>
      </w:r>
      <w:r w:rsidRPr="00B21F18">
        <w:rPr>
          <w:rFonts w:ascii="Times New Roman" w:hAnsi="Times New Roman"/>
          <w:color w:val="000000"/>
          <w:sz w:val="28"/>
          <w:lang w:val="ru-RU"/>
        </w:rPr>
        <w:t>пени и корни.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</w:t>
      </w:r>
      <w:r w:rsidRPr="00B21F18">
        <w:rPr>
          <w:rFonts w:ascii="Times New Roman" w:hAnsi="Times New Roman"/>
          <w:color w:val="000000"/>
          <w:sz w:val="28"/>
          <w:lang w:val="ru-RU"/>
        </w:rPr>
        <w:t xml:space="preserve">решения логарифмических уравнений. 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Решение систем линейных уравнений. Матрица системы линейных уравнений. Определитель матрицы 2×2, </w:t>
      </w:r>
      <w:r w:rsidRPr="00B21F18">
        <w:rPr>
          <w:rFonts w:ascii="Times New Roman" w:hAnsi="Times New Roman"/>
          <w:color w:val="000000"/>
          <w:sz w:val="28"/>
          <w:lang w:val="ru-RU"/>
        </w:rPr>
        <w:t>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П</w:t>
      </w:r>
      <w:r w:rsidRPr="00B21F18">
        <w:rPr>
          <w:rFonts w:ascii="Times New Roman" w:hAnsi="Times New Roman"/>
          <w:color w:val="000000"/>
          <w:sz w:val="28"/>
          <w:lang w:val="ru-RU"/>
        </w:rPr>
        <w:t>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 xml:space="preserve">Функция, способы задания функции. </w:t>
      </w:r>
      <w:r w:rsidRPr="00B21F18">
        <w:rPr>
          <w:rFonts w:ascii="Times New Roman" w:hAnsi="Times New Roman"/>
          <w:color w:val="000000"/>
          <w:sz w:val="28"/>
          <w:lang w:val="ru-RU"/>
        </w:rPr>
        <w:t>Взаимно обратные функции. Композиция функций. График функции. Элементарные преобразования графиков функций.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B21F1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21F18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</w:t>
      </w:r>
      <w:r w:rsidRPr="00B21F18">
        <w:rPr>
          <w:rFonts w:ascii="Times New Roman" w:hAnsi="Times New Roman"/>
          <w:color w:val="000000"/>
          <w:sz w:val="28"/>
          <w:lang w:val="ru-RU"/>
        </w:rPr>
        <w:t>жутки монотонности функции. Максимумы и минимумы функции. Наибольшее и наименьшее значения функции на промежутке.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</w:t>
      </w:r>
      <w:r w:rsidRPr="00B21F18">
        <w:rPr>
          <w:rFonts w:ascii="Times New Roman" w:hAnsi="Times New Roman"/>
          <w:color w:val="000000"/>
          <w:sz w:val="28"/>
          <w:lang w:val="ru-RU"/>
        </w:rPr>
        <w:t xml:space="preserve">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B21F18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</w:t>
      </w:r>
      <w:r w:rsidRPr="00B21F18">
        <w:rPr>
          <w:rFonts w:ascii="Times New Roman" w:hAnsi="Times New Roman"/>
          <w:color w:val="000000"/>
          <w:sz w:val="28"/>
          <w:lang w:val="ru-RU"/>
        </w:rPr>
        <w:t>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</w:t>
      </w:r>
      <w:r w:rsidRPr="00B21F18">
        <w:rPr>
          <w:rFonts w:ascii="Times New Roman" w:hAnsi="Times New Roman"/>
          <w:color w:val="000000"/>
          <w:sz w:val="28"/>
          <w:lang w:val="ru-RU"/>
        </w:rPr>
        <w:t>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</w:t>
      </w:r>
      <w:r w:rsidRPr="00B21F18">
        <w:rPr>
          <w:rFonts w:ascii="Times New Roman" w:hAnsi="Times New Roman"/>
          <w:color w:val="000000"/>
          <w:sz w:val="28"/>
          <w:lang w:val="ru-RU"/>
        </w:rPr>
        <w:t>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</w:t>
      </w:r>
      <w:r w:rsidRPr="00B21F18">
        <w:rPr>
          <w:rFonts w:ascii="Times New Roman" w:hAnsi="Times New Roman"/>
          <w:color w:val="000000"/>
          <w:sz w:val="28"/>
          <w:lang w:val="ru-RU"/>
        </w:rPr>
        <w:t>дной. Уравнение касательной к графику функции.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Множество, операции над множествами и их свойства. Диаграммы Эйлера–Венна. Применение теорет</w:t>
      </w:r>
      <w:r w:rsidRPr="00B21F18">
        <w:rPr>
          <w:rFonts w:ascii="Times New Roman" w:hAnsi="Times New Roman"/>
          <w:color w:val="000000"/>
          <w:sz w:val="28"/>
          <w:lang w:val="ru-RU"/>
        </w:rPr>
        <w:t xml:space="preserve">ико-множественного аппарата для описания реальных процессов и явлений, при решении задач из других учебных предметов. 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4A02" w:rsidRPr="00B21F18" w:rsidRDefault="001F5FC5">
      <w:pPr>
        <w:spacing w:after="0" w:line="264" w:lineRule="auto"/>
        <w:ind w:left="120"/>
        <w:jc w:val="both"/>
        <w:rPr>
          <w:lang w:val="ru-RU"/>
        </w:rPr>
      </w:pPr>
      <w:r w:rsidRPr="00B21F1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E4A02" w:rsidRPr="00B21F18" w:rsidRDefault="000E4A02">
      <w:pPr>
        <w:spacing w:after="0" w:line="264" w:lineRule="auto"/>
        <w:ind w:left="120"/>
        <w:jc w:val="both"/>
        <w:rPr>
          <w:lang w:val="ru-RU"/>
        </w:rPr>
      </w:pP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b/>
          <w:color w:val="000000"/>
          <w:sz w:val="28"/>
          <w:lang w:val="ru-RU"/>
        </w:rPr>
        <w:t>Числа и вычислени</w:t>
      </w:r>
      <w:r w:rsidRPr="00B21F18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B21F18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B21F18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Комплексные числа. Алгебраиче</w:t>
      </w:r>
      <w:r w:rsidRPr="00B21F18">
        <w:rPr>
          <w:rFonts w:ascii="Times New Roman" w:hAnsi="Times New Roman"/>
          <w:color w:val="000000"/>
          <w:sz w:val="28"/>
          <w:lang w:val="ru-RU"/>
        </w:rPr>
        <w:t xml:space="preserve">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B21F18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</w:t>
      </w:r>
      <w:r w:rsidRPr="00B21F18">
        <w:rPr>
          <w:rFonts w:ascii="Times New Roman" w:hAnsi="Times New Roman"/>
          <w:color w:val="000000"/>
          <w:sz w:val="28"/>
          <w:lang w:val="ru-RU"/>
        </w:rPr>
        <w:t>ешения физических и геометрических задач.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Основные метод</w:t>
      </w:r>
      <w:r w:rsidRPr="00B21F18">
        <w:rPr>
          <w:rFonts w:ascii="Times New Roman" w:hAnsi="Times New Roman"/>
          <w:color w:val="000000"/>
          <w:sz w:val="28"/>
          <w:lang w:val="ru-RU"/>
        </w:rPr>
        <w:t xml:space="preserve">ы решения систем и совокупностей рациональных, иррациональных, показательных и логарифмических уравнений. 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</w:t>
      </w:r>
      <w:r w:rsidRPr="00B21F18">
        <w:rPr>
          <w:rFonts w:ascii="Times New Roman" w:hAnsi="Times New Roman"/>
          <w:color w:val="000000"/>
          <w:sz w:val="28"/>
          <w:lang w:val="ru-RU"/>
        </w:rPr>
        <w:t>й науки и реальной жизни, интерпретация полученных результатов.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Графические методы решен</w:t>
      </w:r>
      <w:r w:rsidRPr="00B21F18">
        <w:rPr>
          <w:rFonts w:ascii="Times New Roman" w:hAnsi="Times New Roman"/>
          <w:color w:val="000000"/>
          <w:sz w:val="28"/>
          <w:lang w:val="ru-RU"/>
        </w:rPr>
        <w:t xml:space="preserve">ия уравнений и неравенств. Графические методы решения задач с параметрами. 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</w:t>
      </w:r>
      <w:r w:rsidRPr="00B21F18">
        <w:rPr>
          <w:rFonts w:ascii="Times New Roman" w:hAnsi="Times New Roman"/>
          <w:b/>
          <w:color w:val="000000"/>
          <w:sz w:val="28"/>
          <w:lang w:val="ru-RU"/>
        </w:rPr>
        <w:t>нализа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 xml:space="preserve">Применение производной для нахождения наилучшего решения в прикладных задачах, для определения </w:t>
      </w:r>
      <w:r w:rsidRPr="00B21F18">
        <w:rPr>
          <w:rFonts w:ascii="Times New Roman" w:hAnsi="Times New Roman"/>
          <w:color w:val="000000"/>
          <w:sz w:val="28"/>
          <w:lang w:val="ru-RU"/>
        </w:rPr>
        <w:t>скорости и ускорения процесса, заданного формулой или графиком.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1F18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B21F18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B21F18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B21F18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Правила нахождения </w:t>
      </w:r>
      <w:proofErr w:type="gramStart"/>
      <w:r w:rsidRPr="00B21F18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B21F18">
        <w:rPr>
          <w:rFonts w:ascii="Times New Roman" w:hAnsi="Times New Roman"/>
          <w:color w:val="000000"/>
          <w:sz w:val="28"/>
          <w:lang w:val="ru-RU"/>
        </w:rPr>
        <w:t>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</w:t>
      </w:r>
      <w:r w:rsidRPr="00B21F18">
        <w:rPr>
          <w:rFonts w:ascii="Times New Roman" w:hAnsi="Times New Roman"/>
          <w:color w:val="000000"/>
          <w:sz w:val="28"/>
          <w:lang w:val="ru-RU"/>
        </w:rPr>
        <w:t>ла по формуле Ньютона-Лейбница.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0E4A02" w:rsidRPr="00B21F18" w:rsidRDefault="000E4A02">
      <w:pPr>
        <w:rPr>
          <w:lang w:val="ru-RU"/>
        </w:rPr>
        <w:sectPr w:rsidR="000E4A02" w:rsidRPr="00B21F18">
          <w:pgSz w:w="11906" w:h="16383"/>
          <w:pgMar w:top="1134" w:right="850" w:bottom="1134" w:left="1701" w:header="720" w:footer="720" w:gutter="0"/>
          <w:cols w:space="720"/>
        </w:sectPr>
      </w:pPr>
    </w:p>
    <w:p w:rsidR="000E4A02" w:rsidRPr="00B21F18" w:rsidRDefault="001F5FC5">
      <w:pPr>
        <w:spacing w:after="0" w:line="264" w:lineRule="auto"/>
        <w:ind w:left="120"/>
        <w:jc w:val="both"/>
        <w:rPr>
          <w:lang w:val="ru-RU"/>
        </w:rPr>
      </w:pPr>
      <w:bookmarkStart w:id="9" w:name="block-35905615"/>
      <w:bookmarkEnd w:id="8"/>
      <w:r w:rsidRPr="00B21F1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0E4A02" w:rsidRPr="00B21F18" w:rsidRDefault="000E4A02">
      <w:pPr>
        <w:spacing w:after="0" w:line="264" w:lineRule="auto"/>
        <w:ind w:left="120"/>
        <w:jc w:val="both"/>
        <w:rPr>
          <w:lang w:val="ru-RU"/>
        </w:rPr>
      </w:pPr>
    </w:p>
    <w:p w:rsidR="000E4A02" w:rsidRPr="00B21F18" w:rsidRDefault="001F5FC5">
      <w:pPr>
        <w:spacing w:after="0" w:line="264" w:lineRule="auto"/>
        <w:ind w:left="120"/>
        <w:jc w:val="both"/>
        <w:rPr>
          <w:lang w:val="ru-RU"/>
        </w:rPr>
      </w:pPr>
      <w:r w:rsidRPr="00B21F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4A02" w:rsidRPr="00B21F18" w:rsidRDefault="000E4A02">
      <w:pPr>
        <w:spacing w:after="0" w:line="264" w:lineRule="auto"/>
        <w:ind w:left="120"/>
        <w:jc w:val="both"/>
        <w:rPr>
          <w:lang w:val="ru-RU"/>
        </w:rPr>
      </w:pP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1F1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1F1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</w:t>
      </w:r>
      <w:r w:rsidRPr="00B21F18">
        <w:rPr>
          <w:rFonts w:ascii="Times New Roman" w:hAnsi="Times New Roman"/>
          <w:color w:val="000000"/>
          <w:sz w:val="28"/>
          <w:lang w:val="ru-RU"/>
        </w:rPr>
        <w:t xml:space="preserve">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</w:t>
      </w:r>
      <w:r w:rsidRPr="00B21F18">
        <w:rPr>
          <w:rFonts w:ascii="Times New Roman" w:hAnsi="Times New Roman"/>
          <w:color w:val="000000"/>
          <w:sz w:val="28"/>
          <w:lang w:val="ru-RU"/>
        </w:rPr>
        <w:t>ветствии с их функциями и назначением;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1F1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1F1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</w:t>
      </w:r>
      <w:r w:rsidRPr="00B21F18">
        <w:rPr>
          <w:rFonts w:ascii="Times New Roman" w:hAnsi="Times New Roman"/>
          <w:color w:val="000000"/>
          <w:sz w:val="28"/>
          <w:lang w:val="ru-RU"/>
        </w:rPr>
        <w:t>математической школы, использование этих достижений в других науках, технологиях, сферах экономики;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B21F1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1F1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</w:t>
      </w:r>
      <w:r w:rsidRPr="00B21F18">
        <w:rPr>
          <w:rFonts w:ascii="Times New Roman" w:hAnsi="Times New Roman"/>
          <w:color w:val="000000"/>
          <w:sz w:val="28"/>
          <w:lang w:val="ru-RU"/>
        </w:rPr>
        <w:t>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</w:t>
      </w:r>
      <w:r w:rsidRPr="00B21F18">
        <w:rPr>
          <w:rFonts w:ascii="Times New Roman" w:hAnsi="Times New Roman"/>
          <w:color w:val="000000"/>
          <w:sz w:val="28"/>
          <w:lang w:val="ru-RU"/>
        </w:rPr>
        <w:t>ч, решений, рассуждений, восприимчивость к математическим аспектам различных видов искусства;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1F1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1F18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</w:t>
      </w:r>
      <w:r w:rsidRPr="00B21F18">
        <w:rPr>
          <w:rFonts w:ascii="Times New Roman" w:hAnsi="Times New Roman"/>
          <w:color w:val="000000"/>
          <w:sz w:val="28"/>
          <w:lang w:val="ru-RU"/>
        </w:rPr>
        <w:t>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1F1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</w:t>
      </w:r>
      <w:r w:rsidRPr="00B21F18">
        <w:rPr>
          <w:rFonts w:ascii="Times New Roman" w:hAnsi="Times New Roman"/>
          <w:color w:val="000000"/>
          <w:sz w:val="28"/>
          <w:lang w:val="ru-RU"/>
        </w:rPr>
        <w:t xml:space="preserve">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B21F1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</w:t>
      </w:r>
      <w:r w:rsidRPr="00B21F18">
        <w:rPr>
          <w:rFonts w:ascii="Times New Roman" w:hAnsi="Times New Roman"/>
          <w:color w:val="000000"/>
          <w:sz w:val="28"/>
          <w:lang w:val="ru-RU"/>
        </w:rPr>
        <w:t>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1F1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1F1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</w:t>
      </w:r>
      <w:r w:rsidRPr="00B21F18">
        <w:rPr>
          <w:rFonts w:ascii="Times New Roman" w:hAnsi="Times New Roman"/>
          <w:color w:val="000000"/>
          <w:sz w:val="28"/>
          <w:lang w:val="ru-RU"/>
        </w:rPr>
        <w:t>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</w:t>
      </w:r>
      <w:r w:rsidRPr="00B21F18">
        <w:rPr>
          <w:rFonts w:ascii="Times New Roman" w:hAnsi="Times New Roman"/>
          <w:color w:val="000000"/>
          <w:sz w:val="28"/>
          <w:lang w:val="ru-RU"/>
        </w:rPr>
        <w:t>й для окружающей среды;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1F1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1F1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</w:t>
      </w:r>
      <w:r w:rsidRPr="00B21F18">
        <w:rPr>
          <w:rFonts w:ascii="Times New Roman" w:hAnsi="Times New Roman"/>
          <w:color w:val="000000"/>
          <w:sz w:val="28"/>
          <w:lang w:val="ru-RU"/>
        </w:rPr>
        <w:t>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0E4A02" w:rsidRPr="00B21F18" w:rsidRDefault="000E4A02">
      <w:pPr>
        <w:spacing w:after="0" w:line="264" w:lineRule="auto"/>
        <w:ind w:left="120"/>
        <w:jc w:val="both"/>
        <w:rPr>
          <w:lang w:val="ru-RU"/>
        </w:rPr>
      </w:pPr>
    </w:p>
    <w:p w:rsidR="000E4A02" w:rsidRPr="00B21F18" w:rsidRDefault="001F5FC5">
      <w:pPr>
        <w:spacing w:after="0" w:line="264" w:lineRule="auto"/>
        <w:ind w:left="120"/>
        <w:jc w:val="both"/>
        <w:rPr>
          <w:lang w:val="ru-RU"/>
        </w:rPr>
      </w:pPr>
      <w:r w:rsidRPr="00B21F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E4A02" w:rsidRPr="00B21F18" w:rsidRDefault="000E4A02">
      <w:pPr>
        <w:spacing w:after="0" w:line="264" w:lineRule="auto"/>
        <w:ind w:left="120"/>
        <w:jc w:val="both"/>
        <w:rPr>
          <w:lang w:val="ru-RU"/>
        </w:rPr>
      </w:pPr>
    </w:p>
    <w:p w:rsidR="000E4A02" w:rsidRPr="00B21F18" w:rsidRDefault="001F5FC5">
      <w:pPr>
        <w:spacing w:after="0" w:line="264" w:lineRule="auto"/>
        <w:ind w:left="120"/>
        <w:jc w:val="both"/>
        <w:rPr>
          <w:lang w:val="ru-RU"/>
        </w:rPr>
      </w:pPr>
      <w:r w:rsidRPr="00B21F18">
        <w:rPr>
          <w:rFonts w:ascii="Times New Roman" w:hAnsi="Times New Roman"/>
          <w:b/>
          <w:color w:val="000000"/>
          <w:sz w:val="28"/>
          <w:lang w:val="ru-RU"/>
        </w:rPr>
        <w:t>Познавательные у</w:t>
      </w:r>
      <w:r w:rsidRPr="00B21F18">
        <w:rPr>
          <w:rFonts w:ascii="Times New Roman" w:hAnsi="Times New Roman"/>
          <w:b/>
          <w:color w:val="000000"/>
          <w:sz w:val="28"/>
          <w:lang w:val="ru-RU"/>
        </w:rPr>
        <w:t>ниверсальные учебные действия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</w:t>
      </w:r>
      <w:r w:rsidRPr="00B21F18">
        <w:rPr>
          <w:rFonts w:ascii="Times New Roman" w:hAnsi="Times New Roman"/>
          <w:color w:val="000000"/>
          <w:sz w:val="28"/>
          <w:lang w:val="ru-RU"/>
        </w:rPr>
        <w:t>нования для обобщения и сравнения, критерии проводимого анализа;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</w:t>
      </w:r>
      <w:r w:rsidRPr="00B21F18">
        <w:rPr>
          <w:rFonts w:ascii="Times New Roman" w:hAnsi="Times New Roman"/>
          <w:color w:val="000000"/>
          <w:sz w:val="28"/>
          <w:lang w:val="ru-RU"/>
        </w:rPr>
        <w:t xml:space="preserve">я в фактах, данных, наблюдениях и утверждениях, предлагать критерии для выявления закономерностей и противоречий; 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проводить самостоятельно д</w:t>
      </w:r>
      <w:r w:rsidRPr="00B21F18">
        <w:rPr>
          <w:rFonts w:ascii="Times New Roman" w:hAnsi="Times New Roman"/>
          <w:color w:val="000000"/>
          <w:sz w:val="28"/>
          <w:lang w:val="ru-RU"/>
        </w:rPr>
        <w:t xml:space="preserve">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21F1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21F18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</w:t>
      </w:r>
      <w:r w:rsidRPr="00B21F18">
        <w:rPr>
          <w:rFonts w:ascii="Times New Roman" w:hAnsi="Times New Roman"/>
          <w:color w:val="000000"/>
          <w:sz w:val="28"/>
          <w:lang w:val="ru-RU"/>
        </w:rPr>
        <w:t>ать наиболее подходящий с учётом самостоятельно выделенных критериев).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устанавливать искомое и </w:t>
      </w:r>
      <w:r w:rsidRPr="00B21F18">
        <w:rPr>
          <w:rFonts w:ascii="Times New Roman" w:hAnsi="Times New Roman"/>
          <w:color w:val="000000"/>
          <w:sz w:val="28"/>
          <w:lang w:val="ru-RU"/>
        </w:rPr>
        <w:t>данное, формировать гипотезу, аргументировать свою позицию, мнение;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</w:t>
      </w:r>
      <w:r w:rsidRPr="00B21F18">
        <w:rPr>
          <w:rFonts w:ascii="Times New Roman" w:hAnsi="Times New Roman"/>
          <w:color w:val="000000"/>
          <w:sz w:val="28"/>
          <w:lang w:val="ru-RU"/>
        </w:rPr>
        <w:t>, процессами;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</w:t>
      </w:r>
      <w:r w:rsidRPr="00B21F18">
        <w:rPr>
          <w:rFonts w:ascii="Times New Roman" w:hAnsi="Times New Roman"/>
          <w:color w:val="000000"/>
          <w:sz w:val="28"/>
          <w:lang w:val="ru-RU"/>
        </w:rPr>
        <w:t>ения о его развитии в новых условиях.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 xml:space="preserve">выбирать информацию из источников различных типов, анализировать, систематизировать и интерпретировать </w:t>
      </w:r>
      <w:r w:rsidRPr="00B21F18">
        <w:rPr>
          <w:rFonts w:ascii="Times New Roman" w:hAnsi="Times New Roman"/>
          <w:color w:val="000000"/>
          <w:sz w:val="28"/>
          <w:lang w:val="ru-RU"/>
        </w:rPr>
        <w:t>информацию различных видов и форм представления;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E4A02" w:rsidRPr="00B21F18" w:rsidRDefault="000E4A02">
      <w:pPr>
        <w:spacing w:after="0" w:line="264" w:lineRule="auto"/>
        <w:ind w:left="120"/>
        <w:jc w:val="both"/>
        <w:rPr>
          <w:lang w:val="ru-RU"/>
        </w:rPr>
      </w:pPr>
    </w:p>
    <w:p w:rsidR="000E4A02" w:rsidRPr="00B21F18" w:rsidRDefault="001F5FC5">
      <w:pPr>
        <w:spacing w:after="0" w:line="264" w:lineRule="auto"/>
        <w:ind w:left="120"/>
        <w:jc w:val="both"/>
        <w:rPr>
          <w:lang w:val="ru-RU"/>
        </w:rPr>
      </w:pPr>
      <w:r w:rsidRPr="00B21F1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</w:t>
      </w:r>
      <w:r w:rsidRPr="00B21F18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</w:t>
      </w:r>
      <w:r w:rsidRPr="00B21F18">
        <w:rPr>
          <w:rFonts w:ascii="Times New Roman" w:hAnsi="Times New Roman"/>
          <w:color w:val="000000"/>
          <w:sz w:val="28"/>
          <w:lang w:val="ru-RU"/>
        </w:rPr>
        <w:t xml:space="preserve">ат; 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</w:t>
      </w:r>
      <w:r w:rsidRPr="00B21F18">
        <w:rPr>
          <w:rFonts w:ascii="Times New Roman" w:hAnsi="Times New Roman"/>
          <w:color w:val="000000"/>
          <w:sz w:val="28"/>
          <w:lang w:val="ru-RU"/>
        </w:rPr>
        <w:t>орректной форме формулировать разногласия, свои возражения;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0E4A02" w:rsidRPr="00B21F18" w:rsidRDefault="000E4A02">
      <w:pPr>
        <w:spacing w:after="0" w:line="264" w:lineRule="auto"/>
        <w:ind w:left="120"/>
        <w:jc w:val="both"/>
        <w:rPr>
          <w:lang w:val="ru-RU"/>
        </w:rPr>
      </w:pPr>
    </w:p>
    <w:p w:rsidR="000E4A02" w:rsidRPr="00B21F18" w:rsidRDefault="001F5FC5">
      <w:pPr>
        <w:spacing w:after="0" w:line="264" w:lineRule="auto"/>
        <w:ind w:left="120"/>
        <w:jc w:val="both"/>
        <w:rPr>
          <w:lang w:val="ru-RU"/>
        </w:rPr>
      </w:pPr>
      <w:r w:rsidRPr="00B21F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</w:t>
      </w:r>
      <w:r w:rsidRPr="00B21F18">
        <w:rPr>
          <w:rFonts w:ascii="Times New Roman" w:hAnsi="Times New Roman"/>
          <w:b/>
          <w:color w:val="000000"/>
          <w:sz w:val="28"/>
          <w:lang w:val="ru-RU"/>
        </w:rPr>
        <w:t>ьные учебные действия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b/>
          <w:color w:val="000000"/>
          <w:sz w:val="28"/>
          <w:lang w:val="ru-RU"/>
        </w:rPr>
        <w:t>Самоконтроль, эмоц</w:t>
      </w:r>
      <w:r w:rsidRPr="00B21F18">
        <w:rPr>
          <w:rFonts w:ascii="Times New Roman" w:hAnsi="Times New Roman"/>
          <w:b/>
          <w:color w:val="000000"/>
          <w:sz w:val="28"/>
          <w:lang w:val="ru-RU"/>
        </w:rPr>
        <w:t>иональный интеллект: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 xml:space="preserve">предвидеть </w:t>
      </w:r>
      <w:r w:rsidRPr="00B21F18">
        <w:rPr>
          <w:rFonts w:ascii="Times New Roman" w:hAnsi="Times New Roman"/>
          <w:color w:val="000000"/>
          <w:sz w:val="28"/>
          <w:lang w:val="ru-RU"/>
        </w:rPr>
        <w:t>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B21F18">
        <w:rPr>
          <w:rFonts w:ascii="Times New Roman" w:hAnsi="Times New Roman"/>
          <w:color w:val="000000"/>
          <w:sz w:val="28"/>
          <w:lang w:val="ru-RU"/>
        </w:rPr>
        <w:t>не</w:t>
      </w:r>
      <w:r w:rsidRPr="00B21F18">
        <w:rPr>
          <w:rFonts w:ascii="Times New Roman" w:hAnsi="Times New Roman"/>
          <w:color w:val="000000"/>
          <w:sz w:val="28"/>
          <w:lang w:val="ru-RU"/>
        </w:rPr>
        <w:t>достижения</w:t>
      </w:r>
      <w:proofErr w:type="spellEnd"/>
      <w:r w:rsidRPr="00B21F18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</w:t>
      </w:r>
      <w:r w:rsidRPr="00B21F18">
        <w:rPr>
          <w:rFonts w:ascii="Times New Roman" w:hAnsi="Times New Roman"/>
          <w:color w:val="000000"/>
          <w:sz w:val="28"/>
          <w:lang w:val="ru-RU"/>
        </w:rPr>
        <w:t>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</w:t>
      </w:r>
      <w:r w:rsidRPr="00B21F18">
        <w:rPr>
          <w:rFonts w:ascii="Times New Roman" w:hAnsi="Times New Roman"/>
          <w:color w:val="000000"/>
          <w:sz w:val="28"/>
          <w:lang w:val="ru-RU"/>
        </w:rPr>
        <w:t>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E4A02" w:rsidRPr="00B21F18" w:rsidRDefault="000E4A02">
      <w:pPr>
        <w:spacing w:after="0" w:line="264" w:lineRule="auto"/>
        <w:ind w:left="120"/>
        <w:jc w:val="both"/>
        <w:rPr>
          <w:lang w:val="ru-RU"/>
        </w:rPr>
      </w:pPr>
    </w:p>
    <w:p w:rsidR="000E4A02" w:rsidRPr="00B21F18" w:rsidRDefault="001F5FC5">
      <w:pPr>
        <w:spacing w:after="0" w:line="264" w:lineRule="auto"/>
        <w:ind w:left="120"/>
        <w:jc w:val="both"/>
        <w:rPr>
          <w:lang w:val="ru-RU"/>
        </w:rPr>
      </w:pPr>
      <w:r w:rsidRPr="00B21F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4A02" w:rsidRPr="00B21F18" w:rsidRDefault="000E4A02">
      <w:pPr>
        <w:spacing w:after="0" w:line="264" w:lineRule="auto"/>
        <w:ind w:left="120"/>
        <w:jc w:val="both"/>
        <w:rPr>
          <w:lang w:val="ru-RU"/>
        </w:rPr>
      </w:pP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21F18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B21F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21F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21F1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</w:t>
      </w:r>
      <w:r w:rsidRPr="00B21F18">
        <w:rPr>
          <w:rFonts w:ascii="Times New Roman" w:hAnsi="Times New Roman"/>
          <w:color w:val="000000"/>
          <w:sz w:val="28"/>
          <w:lang w:val="ru-RU"/>
        </w:rPr>
        <w:t>оценты, иррациональное число, множества рациональных и действительных чисел, модуль действительного числа;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</w:t>
      </w:r>
      <w:r w:rsidRPr="00B21F18">
        <w:rPr>
          <w:rFonts w:ascii="Times New Roman" w:hAnsi="Times New Roman"/>
          <w:color w:val="000000"/>
          <w:sz w:val="28"/>
          <w:lang w:val="ru-RU"/>
        </w:rPr>
        <w:t>угления, прикидку и оценку результата вычислений;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</w:t>
      </w:r>
      <w:r w:rsidRPr="00B21F18">
        <w:rPr>
          <w:rFonts w:ascii="Times New Roman" w:hAnsi="Times New Roman"/>
          <w:color w:val="000000"/>
          <w:sz w:val="28"/>
          <w:lang w:val="ru-RU"/>
        </w:rPr>
        <w:t>ифметический корень натуральной степени;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</w:t>
      </w:r>
      <w:r w:rsidRPr="00B21F18">
        <w:rPr>
          <w:rFonts w:ascii="Times New Roman" w:hAnsi="Times New Roman"/>
          <w:color w:val="000000"/>
          <w:sz w:val="28"/>
          <w:lang w:val="ru-RU"/>
        </w:rPr>
        <w:t>нс числового аргумента;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</w:t>
      </w:r>
      <w:r w:rsidRPr="00B21F18">
        <w:rPr>
          <w:rFonts w:ascii="Times New Roman" w:hAnsi="Times New Roman"/>
          <w:color w:val="000000"/>
          <w:sz w:val="28"/>
          <w:lang w:val="ru-RU"/>
        </w:rPr>
        <w:t>авенства;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</w:t>
      </w:r>
      <w:r w:rsidRPr="00B21F18">
        <w:rPr>
          <w:rFonts w:ascii="Times New Roman" w:hAnsi="Times New Roman"/>
          <w:color w:val="000000"/>
          <w:sz w:val="28"/>
          <w:lang w:val="ru-RU"/>
        </w:rPr>
        <w:t>, применять деление многочлена на многочлен с остатком, теорему Безу и теорему Виета для решения задач;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</w:t>
      </w:r>
      <w:r w:rsidRPr="00B21F18">
        <w:rPr>
          <w:rFonts w:ascii="Times New Roman" w:hAnsi="Times New Roman"/>
          <w:color w:val="000000"/>
          <w:sz w:val="28"/>
          <w:lang w:val="ru-RU"/>
        </w:rPr>
        <w:t xml:space="preserve">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</w:t>
      </w:r>
      <w:r w:rsidRPr="00B21F18">
        <w:rPr>
          <w:rFonts w:ascii="Times New Roman" w:hAnsi="Times New Roman"/>
          <w:color w:val="000000"/>
          <w:sz w:val="28"/>
          <w:lang w:val="ru-RU"/>
        </w:rPr>
        <w:t>полученный результат;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</w:t>
      </w:r>
      <w:r w:rsidRPr="00B21F18">
        <w:rPr>
          <w:rFonts w:ascii="Times New Roman" w:hAnsi="Times New Roman"/>
          <w:color w:val="000000"/>
          <w:sz w:val="28"/>
          <w:lang w:val="ru-RU"/>
        </w:rPr>
        <w:t>ажений;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</w:t>
      </w:r>
      <w:r w:rsidRPr="00B21F18">
        <w:rPr>
          <w:rFonts w:ascii="Times New Roman" w:hAnsi="Times New Roman"/>
          <w:color w:val="000000"/>
          <w:sz w:val="28"/>
          <w:lang w:val="ru-RU"/>
        </w:rPr>
        <w:t>ометрических выражений;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</w:t>
      </w:r>
      <w:r w:rsidRPr="00B21F18">
        <w:rPr>
          <w:rFonts w:ascii="Times New Roman" w:hAnsi="Times New Roman"/>
          <w:color w:val="000000"/>
          <w:sz w:val="28"/>
          <w:lang w:val="ru-RU"/>
        </w:rPr>
        <w:t>равенства по условию задачи, исследовать построенные модели с использованием аппарата алгебры.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функция, способы задания функции, взаимно обратные функции, композиция функций, график функции, выполнять </w:t>
      </w:r>
      <w:r w:rsidRPr="00B21F18">
        <w:rPr>
          <w:rFonts w:ascii="Times New Roman" w:hAnsi="Times New Roman"/>
          <w:color w:val="000000"/>
          <w:sz w:val="28"/>
          <w:lang w:val="ru-RU"/>
        </w:rPr>
        <w:t>элементарные преобразования графиков функций;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B21F1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21F18">
        <w:rPr>
          <w:rFonts w:ascii="Times New Roman" w:hAnsi="Times New Roman"/>
          <w:color w:val="000000"/>
          <w:sz w:val="28"/>
          <w:lang w:val="ru-RU"/>
        </w:rPr>
        <w:t>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</w:t>
      </w:r>
      <w:r w:rsidRPr="00B21F18">
        <w:rPr>
          <w:rFonts w:ascii="Times New Roman" w:hAnsi="Times New Roman"/>
          <w:color w:val="000000"/>
          <w:sz w:val="28"/>
          <w:lang w:val="ru-RU"/>
        </w:rPr>
        <w:t>межутки монотонности функции, максимумы и минимумы функции, наибольшее и наименьшее значение функции на промежутке;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</w:t>
      </w:r>
      <w:r w:rsidRPr="00B21F18">
        <w:rPr>
          <w:rFonts w:ascii="Times New Roman" w:hAnsi="Times New Roman"/>
          <w:color w:val="000000"/>
          <w:sz w:val="28"/>
          <w:lang w:val="ru-RU"/>
        </w:rPr>
        <w:t xml:space="preserve">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B21F18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</w:t>
      </w:r>
      <w:r w:rsidRPr="00B21F18">
        <w:rPr>
          <w:rFonts w:ascii="Times New Roman" w:hAnsi="Times New Roman"/>
          <w:color w:val="000000"/>
          <w:sz w:val="28"/>
          <w:lang w:val="ru-RU"/>
        </w:rPr>
        <w:t>казательная и логарифмическая функции, их свойства и графики, использовать их графики для решения уравнений;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использовать графики фун</w:t>
      </w:r>
      <w:r w:rsidRPr="00B21F18">
        <w:rPr>
          <w:rFonts w:ascii="Times New Roman" w:hAnsi="Times New Roman"/>
          <w:color w:val="000000"/>
          <w:sz w:val="28"/>
          <w:lang w:val="ru-RU"/>
        </w:rPr>
        <w:t>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арифметическая и геометрическая </w:t>
      </w:r>
      <w:r w:rsidRPr="00B21F18">
        <w:rPr>
          <w:rFonts w:ascii="Times New Roman" w:hAnsi="Times New Roman"/>
          <w:color w:val="000000"/>
          <w:sz w:val="28"/>
          <w:lang w:val="ru-RU"/>
        </w:rPr>
        <w:t>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</w:t>
      </w:r>
      <w:r w:rsidRPr="00B21F18">
        <w:rPr>
          <w:rFonts w:ascii="Times New Roman" w:hAnsi="Times New Roman"/>
          <w:color w:val="000000"/>
          <w:sz w:val="28"/>
          <w:lang w:val="ru-RU"/>
        </w:rPr>
        <w:t>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</w:t>
      </w:r>
      <w:r w:rsidRPr="00B21F18">
        <w:rPr>
          <w:rFonts w:ascii="Times New Roman" w:hAnsi="Times New Roman"/>
          <w:color w:val="000000"/>
          <w:sz w:val="28"/>
          <w:lang w:val="ru-RU"/>
        </w:rPr>
        <w:t>рафика функции, асимптоты графика функции;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первая и вторая производные функции, касательная к графику </w:t>
      </w:r>
      <w:r w:rsidRPr="00B21F18">
        <w:rPr>
          <w:rFonts w:ascii="Times New Roman" w:hAnsi="Times New Roman"/>
          <w:color w:val="000000"/>
          <w:sz w:val="28"/>
          <w:lang w:val="ru-RU"/>
        </w:rPr>
        <w:t>функции;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</w:t>
      </w:r>
      <w:r w:rsidRPr="00B21F18">
        <w:rPr>
          <w:rFonts w:ascii="Times New Roman" w:hAnsi="Times New Roman"/>
          <w:color w:val="000000"/>
          <w:sz w:val="28"/>
          <w:lang w:val="ru-RU"/>
        </w:rPr>
        <w:t>: множество, операции над множествами;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определение, теорема, уравнение-следствие, свойств</w:t>
      </w:r>
      <w:r w:rsidRPr="00B21F18">
        <w:rPr>
          <w:rFonts w:ascii="Times New Roman" w:hAnsi="Times New Roman"/>
          <w:color w:val="000000"/>
          <w:sz w:val="28"/>
          <w:lang w:val="ru-RU"/>
        </w:rPr>
        <w:t xml:space="preserve">о математического объекта, доказательство, равносильные уравнения и неравенства. 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21F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21F18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B21F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21F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21F1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</w:t>
      </w:r>
      <w:r w:rsidRPr="00B21F18">
        <w:rPr>
          <w:rFonts w:ascii="Times New Roman" w:hAnsi="Times New Roman"/>
          <w:color w:val="000000"/>
          <w:sz w:val="28"/>
          <w:lang w:val="ru-RU"/>
        </w:rPr>
        <w:t>»: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свободно опериров</w:t>
      </w:r>
      <w:r w:rsidRPr="00B21F18">
        <w:rPr>
          <w:rFonts w:ascii="Times New Roman" w:hAnsi="Times New Roman"/>
          <w:color w:val="000000"/>
          <w:sz w:val="28"/>
          <w:lang w:val="ru-RU"/>
        </w:rPr>
        <w:t>ать понятием остатка по модулю, записывать натуральные числа в различных позиционных системах счисления;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</w:t>
      </w:r>
      <w:r w:rsidRPr="00B21F18">
        <w:rPr>
          <w:rFonts w:ascii="Times New Roman" w:hAnsi="Times New Roman"/>
          <w:color w:val="000000"/>
          <w:sz w:val="28"/>
          <w:lang w:val="ru-RU"/>
        </w:rPr>
        <w:t>орме, выполнять арифметические операции с ними и изображать на координатной плоскости.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иррациональные, показательные и логарифмические неравенства, находить их решения с помощью равносильных </w:t>
      </w:r>
      <w:r w:rsidRPr="00B21F18">
        <w:rPr>
          <w:rFonts w:ascii="Times New Roman" w:hAnsi="Times New Roman"/>
          <w:color w:val="000000"/>
          <w:sz w:val="28"/>
          <w:lang w:val="ru-RU"/>
        </w:rPr>
        <w:t>переходов;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свободно оперировать понят</w:t>
      </w:r>
      <w:r w:rsidRPr="00B21F18">
        <w:rPr>
          <w:rFonts w:ascii="Times New Roman" w:hAnsi="Times New Roman"/>
          <w:color w:val="000000"/>
          <w:sz w:val="28"/>
          <w:lang w:val="ru-RU"/>
        </w:rPr>
        <w:t>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</w:t>
      </w:r>
      <w:r w:rsidRPr="00B21F18">
        <w:rPr>
          <w:rFonts w:ascii="Times New Roman" w:hAnsi="Times New Roman"/>
          <w:color w:val="000000"/>
          <w:sz w:val="28"/>
          <w:lang w:val="ru-RU"/>
        </w:rPr>
        <w:t>е, показательные, логарифмические и тригонометрические уравнения и неравенства, содержащие модули и параметры;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</w:t>
      </w:r>
      <w:r w:rsidRPr="00B21F18">
        <w:rPr>
          <w:rFonts w:ascii="Times New Roman" w:hAnsi="Times New Roman"/>
          <w:color w:val="000000"/>
          <w:sz w:val="28"/>
          <w:lang w:val="ru-RU"/>
        </w:rPr>
        <w:t>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</w:t>
      </w:r>
      <w:r w:rsidRPr="00B21F18">
        <w:rPr>
          <w:rFonts w:ascii="Times New Roman" w:hAnsi="Times New Roman"/>
          <w:color w:val="000000"/>
          <w:sz w:val="28"/>
          <w:lang w:val="ru-RU"/>
        </w:rPr>
        <w:t>о исследования и свойств композиции двух функций;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</w:t>
      </w:r>
      <w:r w:rsidRPr="00B21F18">
        <w:rPr>
          <w:rFonts w:ascii="Times New Roman" w:hAnsi="Times New Roman"/>
          <w:color w:val="000000"/>
          <w:sz w:val="28"/>
          <w:lang w:val="ru-RU"/>
        </w:rPr>
        <w:t>х процессов.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</w:t>
      </w:r>
      <w:r w:rsidRPr="00B21F18">
        <w:rPr>
          <w:rFonts w:ascii="Times New Roman" w:hAnsi="Times New Roman"/>
          <w:color w:val="000000"/>
          <w:sz w:val="28"/>
          <w:lang w:val="ru-RU"/>
        </w:rPr>
        <w:t>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B21F18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B21F18">
        <w:rPr>
          <w:rFonts w:ascii="Times New Roman" w:hAnsi="Times New Roman"/>
          <w:color w:val="000000"/>
          <w:sz w:val="28"/>
          <w:lang w:val="ru-RU"/>
        </w:rPr>
        <w:t xml:space="preserve">, определённый интеграл, находить первообразные элементарных функций </w:t>
      </w:r>
      <w:r w:rsidRPr="00B21F18">
        <w:rPr>
          <w:rFonts w:ascii="Times New Roman" w:hAnsi="Times New Roman"/>
          <w:color w:val="000000"/>
          <w:sz w:val="28"/>
          <w:lang w:val="ru-RU"/>
        </w:rPr>
        <w:t>и вычислять интеграл по формуле Ньютона-Лейбница;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0E4A02" w:rsidRPr="00B21F18" w:rsidRDefault="001F5FC5">
      <w:pPr>
        <w:spacing w:after="0" w:line="264" w:lineRule="auto"/>
        <w:ind w:firstLine="600"/>
        <w:jc w:val="both"/>
        <w:rPr>
          <w:lang w:val="ru-RU"/>
        </w:rPr>
      </w:pPr>
      <w:r w:rsidRPr="00B21F18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</w:t>
      </w:r>
      <w:r w:rsidRPr="00B21F18">
        <w:rPr>
          <w:rFonts w:ascii="Times New Roman" w:hAnsi="Times New Roman"/>
          <w:color w:val="000000"/>
          <w:sz w:val="28"/>
          <w:lang w:val="ru-RU"/>
        </w:rPr>
        <w:t>оциально-экономического и физического характера, средствами математического анализа.</w:t>
      </w:r>
    </w:p>
    <w:p w:rsidR="000E4A02" w:rsidRPr="00B21F18" w:rsidRDefault="000E4A02">
      <w:pPr>
        <w:rPr>
          <w:lang w:val="ru-RU"/>
        </w:rPr>
        <w:sectPr w:rsidR="000E4A02" w:rsidRPr="00B21F18">
          <w:pgSz w:w="11906" w:h="16383"/>
          <w:pgMar w:top="1134" w:right="850" w:bottom="1134" w:left="1701" w:header="720" w:footer="720" w:gutter="0"/>
          <w:cols w:space="720"/>
        </w:sectPr>
      </w:pPr>
    </w:p>
    <w:p w:rsidR="000E4A02" w:rsidRDefault="001F5FC5">
      <w:pPr>
        <w:spacing w:after="0"/>
        <w:ind w:left="120"/>
      </w:pPr>
      <w:bookmarkStart w:id="10" w:name="block-35905612"/>
      <w:bookmarkEnd w:id="9"/>
      <w:r w:rsidRPr="00B21F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E4A02" w:rsidRDefault="001F5F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0E4A0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4A02" w:rsidRDefault="000E4A0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A02" w:rsidRDefault="000E4A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A02" w:rsidRDefault="000E4A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A02" w:rsidRDefault="000E4A0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A02" w:rsidRDefault="000E4A0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A02" w:rsidRDefault="000E4A0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A02" w:rsidRDefault="000E4A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A02" w:rsidRDefault="000E4A02"/>
        </w:tc>
      </w:tr>
      <w:tr w:rsidR="000E4A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E4A02" w:rsidRDefault="000E4A02"/>
        </w:tc>
      </w:tr>
    </w:tbl>
    <w:p w:rsidR="000E4A02" w:rsidRDefault="000E4A02">
      <w:pPr>
        <w:sectPr w:rsidR="000E4A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4A02" w:rsidRDefault="001F5F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0E4A0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4A02" w:rsidRDefault="000E4A0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A02" w:rsidRDefault="000E4A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A02" w:rsidRDefault="000E4A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A02" w:rsidRDefault="000E4A0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A02" w:rsidRDefault="000E4A0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A02" w:rsidRDefault="000E4A0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A02" w:rsidRDefault="000E4A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A02" w:rsidRDefault="000E4A02"/>
        </w:tc>
      </w:tr>
      <w:tr w:rsidR="000E4A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рациональных,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E4A02" w:rsidRDefault="000E4A02"/>
        </w:tc>
      </w:tr>
    </w:tbl>
    <w:p w:rsidR="000E4A02" w:rsidRDefault="000E4A02">
      <w:pPr>
        <w:sectPr w:rsidR="000E4A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4A02" w:rsidRDefault="000E4A02">
      <w:pPr>
        <w:sectPr w:rsidR="000E4A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4A02" w:rsidRDefault="001F5FC5">
      <w:pPr>
        <w:spacing w:after="0"/>
        <w:ind w:left="120"/>
      </w:pPr>
      <w:bookmarkStart w:id="11" w:name="block-3590561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E4A02" w:rsidRDefault="001F5F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0E4A02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4A02" w:rsidRDefault="000E4A0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A02" w:rsidRDefault="000E4A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A02" w:rsidRDefault="000E4A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A02" w:rsidRDefault="000E4A02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A02" w:rsidRDefault="000E4A02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A02" w:rsidRDefault="000E4A02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A02" w:rsidRDefault="000E4A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A02" w:rsidRDefault="000E4A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A02" w:rsidRDefault="000E4A02"/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Обыкновенные и десятичные дроби, проценты,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целых и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Матрица системы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определителя для решения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Нули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Линейная,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 как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графика функции для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Показательные уравнения. Основные методы решения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"Тригонометрические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Линейный и экспоненциальный рост. Число е. Формула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интервалов для решения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касательной к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суммы, произведения, частного и композиции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A02" w:rsidRDefault="000E4A02"/>
        </w:tc>
      </w:tr>
    </w:tbl>
    <w:p w:rsidR="000E4A02" w:rsidRDefault="000E4A02">
      <w:pPr>
        <w:sectPr w:rsidR="000E4A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4A02" w:rsidRDefault="001F5F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507"/>
        <w:gridCol w:w="1194"/>
        <w:gridCol w:w="1841"/>
        <w:gridCol w:w="1910"/>
        <w:gridCol w:w="1423"/>
        <w:gridCol w:w="2221"/>
      </w:tblGrid>
      <w:tr w:rsidR="000E4A02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4A02" w:rsidRDefault="000E4A0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A02" w:rsidRDefault="000E4A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A02" w:rsidRDefault="000E4A02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A02" w:rsidRDefault="000E4A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A02" w:rsidRDefault="000E4A02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A02" w:rsidRDefault="000E4A02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A02" w:rsidRDefault="000E4A02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A02" w:rsidRDefault="000E4A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A02" w:rsidRDefault="000E4A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A02" w:rsidRDefault="000E4A02"/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непрерывной функции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нахождения наилучшего решения в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прикладных задачах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определения скорости и ускорения процесса, заданного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формулой или графиком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моделирование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реальных процессов с помощью дифференциальных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функции,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тригонометрических уравнений с помощью тригонометрической окружности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иррациональных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решения показательных и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решения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показательных и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показательных и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числа. Алгебраическая и тригонометрическая формы записи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операции с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 из комплексного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комплексного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признаков делимости целых чисел: остатки по модулю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и совокупность уравнений.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Равносильные системы и системы-следствия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систем и совокупностей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систем и совокупностей показательных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систем к решению математических задач и задач из различных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областей науки и реальной жизни, интерпретация полученных результатов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 исследование математических моделей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реальных ситуаций с помощью уравнений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 исследование математических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моделей реальных ситуаций с помощью систем уравнений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"Производная и её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знаний: "Интеграл и его применение"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E4A02" w:rsidRDefault="000E4A02">
            <w:pPr>
              <w:spacing w:after="0"/>
              <w:ind w:left="135"/>
            </w:pPr>
          </w:p>
        </w:tc>
      </w:tr>
      <w:tr w:rsidR="000E4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A02" w:rsidRPr="00B21F18" w:rsidRDefault="001F5FC5">
            <w:pPr>
              <w:spacing w:after="0"/>
              <w:ind w:left="135"/>
              <w:rPr>
                <w:lang w:val="ru-RU"/>
              </w:rPr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 w:rsidRPr="00B2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E4A02" w:rsidRDefault="001F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A02" w:rsidRDefault="000E4A02"/>
        </w:tc>
      </w:tr>
    </w:tbl>
    <w:p w:rsidR="000E4A02" w:rsidRDefault="000E4A02">
      <w:pPr>
        <w:sectPr w:rsidR="000E4A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4A02" w:rsidRDefault="000E4A02">
      <w:pPr>
        <w:sectPr w:rsidR="000E4A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4A02" w:rsidRDefault="001F5FC5">
      <w:pPr>
        <w:spacing w:after="0"/>
        <w:ind w:left="120"/>
      </w:pPr>
      <w:bookmarkStart w:id="12" w:name="block-3590561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E4A02" w:rsidRDefault="001F5F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E4A02" w:rsidRDefault="000E4A02">
      <w:pPr>
        <w:spacing w:after="0" w:line="480" w:lineRule="auto"/>
        <w:ind w:left="120"/>
      </w:pPr>
    </w:p>
    <w:p w:rsidR="000E4A02" w:rsidRDefault="000E4A02">
      <w:pPr>
        <w:spacing w:after="0" w:line="480" w:lineRule="auto"/>
        <w:ind w:left="120"/>
      </w:pPr>
    </w:p>
    <w:p w:rsidR="000E4A02" w:rsidRDefault="000E4A02">
      <w:pPr>
        <w:spacing w:after="0"/>
        <w:ind w:left="120"/>
      </w:pPr>
    </w:p>
    <w:p w:rsidR="000E4A02" w:rsidRDefault="001F5F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E4A02" w:rsidRDefault="000E4A02">
      <w:pPr>
        <w:spacing w:after="0" w:line="480" w:lineRule="auto"/>
        <w:ind w:left="120"/>
      </w:pPr>
    </w:p>
    <w:p w:rsidR="000E4A02" w:rsidRDefault="000E4A02">
      <w:pPr>
        <w:spacing w:after="0"/>
        <w:ind w:left="120"/>
      </w:pPr>
    </w:p>
    <w:p w:rsidR="000E4A02" w:rsidRPr="00B21F18" w:rsidRDefault="001F5FC5">
      <w:pPr>
        <w:spacing w:after="0" w:line="480" w:lineRule="auto"/>
        <w:ind w:left="120"/>
        <w:rPr>
          <w:lang w:val="ru-RU"/>
        </w:rPr>
      </w:pPr>
      <w:r w:rsidRPr="00B21F18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</w:t>
      </w:r>
      <w:r w:rsidRPr="00B21F18">
        <w:rPr>
          <w:rFonts w:ascii="Times New Roman" w:hAnsi="Times New Roman"/>
          <w:b/>
          <w:color w:val="000000"/>
          <w:sz w:val="28"/>
          <w:lang w:val="ru-RU"/>
        </w:rPr>
        <w:t>СЕТИ ИНТЕРНЕТ</w:t>
      </w:r>
    </w:p>
    <w:p w:rsidR="000E4A02" w:rsidRPr="00B21F18" w:rsidRDefault="000E4A02">
      <w:pPr>
        <w:spacing w:after="0" w:line="480" w:lineRule="auto"/>
        <w:ind w:left="120"/>
        <w:rPr>
          <w:lang w:val="ru-RU"/>
        </w:rPr>
      </w:pPr>
    </w:p>
    <w:p w:rsidR="000E4A02" w:rsidRPr="00B21F18" w:rsidRDefault="000E4A02">
      <w:pPr>
        <w:rPr>
          <w:lang w:val="ru-RU"/>
        </w:rPr>
        <w:sectPr w:rsidR="000E4A02" w:rsidRPr="00B21F1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F5FC5" w:rsidRPr="00B21F18" w:rsidRDefault="001F5FC5">
      <w:pPr>
        <w:rPr>
          <w:lang w:val="ru-RU"/>
        </w:rPr>
      </w:pPr>
    </w:p>
    <w:sectPr w:rsidR="001F5FC5" w:rsidRPr="00B21F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E4A02"/>
    <w:rsid w:val="000E4A02"/>
    <w:rsid w:val="001F5FC5"/>
    <w:rsid w:val="00B2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8477</Words>
  <Characters>48323</Characters>
  <Application>Microsoft Office Word</Application>
  <DocSecurity>0</DocSecurity>
  <Lines>402</Lines>
  <Paragraphs>113</Paragraphs>
  <ScaleCrop>false</ScaleCrop>
  <Company/>
  <LinksUpToDate>false</LinksUpToDate>
  <CharactersWithSpaces>56687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2024-08-28T14:50:00Z</dcterms:created>
  <dcterms:modified xsi:type="dcterms:W3CDTF">2024-08-28T14:52:00Z</dcterms:modified>
</cp:coreProperties>
</file>