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0305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4603413)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с.Павловщина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2024г</w:t>
      </w:r>
      <w:bookmarkEnd w:id="4"/>
    </w:p>
    <w:p>
      <w:pPr>
        <w:spacing w:before="0" w:after="0"/>
        <w:ind w:left="120"/>
        <w:jc w:val="left"/>
      </w:pPr>
    </w:p>
    <w:bookmarkStart w:name="block-35003058" w:id="5"/>
    <w:p>
      <w:pPr>
        <w:sectPr>
          <w:pgSz w:w="11906" w:h="16383" w:orient="portrait"/>
        </w:sectPr>
      </w:pPr>
    </w:p>
    <w:bookmarkEnd w:id="5"/>
    <w:bookmarkEnd w:id="0"/>
    <w:bookmarkStart w:name="block-3500305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35003059" w:id="8"/>
    <w:p>
      <w:pPr>
        <w:sectPr>
          <w:pgSz w:w="11906" w:h="16383" w:orient="portrait"/>
        </w:sectPr>
      </w:pPr>
    </w:p>
    <w:bookmarkEnd w:id="8"/>
    <w:bookmarkEnd w:id="6"/>
    <w:bookmarkStart w:name="block-3500306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5003060" w:id="19"/>
    <w:p>
      <w:pPr>
        <w:sectPr>
          <w:pgSz w:w="11906" w:h="16383" w:orient="portrait"/>
        </w:sectPr>
      </w:pPr>
    </w:p>
    <w:bookmarkEnd w:id="19"/>
    <w:bookmarkEnd w:id="9"/>
    <w:bookmarkStart w:name="block-3500306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5003061" w:id="28"/>
    <w:p>
      <w:pPr>
        <w:sectPr>
          <w:pgSz w:w="11906" w:h="16383" w:orient="portrait"/>
        </w:sectPr>
      </w:pPr>
    </w:p>
    <w:bookmarkEnd w:id="28"/>
    <w:bookmarkEnd w:id="20"/>
    <w:bookmarkStart w:name="block-3500305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03057" w:id="30"/>
    <w:p>
      <w:pPr>
        <w:sectPr>
          <w:pgSz w:w="16383" w:h="11906" w:orient="landscape"/>
        </w:sectPr>
      </w:pPr>
    </w:p>
    <w:bookmarkEnd w:id="30"/>
    <w:bookmarkEnd w:id="29"/>
    <w:bookmarkStart w:name="block-3500305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03056" w:id="32"/>
    <w:p>
      <w:pPr>
        <w:sectPr>
          <w:pgSz w:w="16383" w:h="11906" w:orient="landscape"/>
        </w:sectPr>
      </w:pPr>
    </w:p>
    <w:bookmarkEnd w:id="32"/>
    <w:bookmarkEnd w:id="31"/>
    <w:bookmarkStart w:name="block-3500306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  <w:bookmarkStart w:name="613cf59e-6892-4f30-9a4f-78313815aa63" w:id="36"/>
      <w:r>
        <w:rPr>
          <w:rFonts w:ascii="Times New Roman" w:hAnsi="Times New Roman"/>
          <w:b w:val="false"/>
          <w:i w:val="false"/>
          <w:color w:val="000000"/>
          <w:sz w:val="28"/>
        </w:rPr>
        <w:t>Рабочие тетради (в 2 частях) 5, 6 кл автор; Рудницкая В.Н.</w:t>
      </w:r>
      <w:bookmarkEnd w:id="3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- Контрольные работы 5, 6 классы. Авторы: Жохов В.И., Крайнева Л.Б.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Математические диктанты 5, 6 классы. Авторы: Жохов В.И.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Математические тренажеры 5, 6 классы. Авторы: Жохов В.И.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Методическое пособие для учителя. Обучение математике в 5-6 классах. Автор Жохов В.И</w:t>
      </w:r>
      <w:bookmarkEnd w:id="40"/>
      <w:r>
        <w:rPr>
          <w:sz w:val="28"/>
        </w:rPr>
        <w:br/>
      </w:r>
      <w:bookmarkStart w:name="7fc9b897-0499-435d-84f2-5e61bb8bfe4f" w:id="41"/>
      <w:bookmarkEnd w:id="4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www.mathvaz.ru/index.php </w:t>
      </w:r>
      <w:bookmarkEnd w:id="42"/>
      <w:r>
        <w:rPr>
          <w:sz w:val="28"/>
        </w:rPr>
        <w:br/>
      </w:r>
      <w:bookmarkStart w:name="f8298865-b615-4fbc-b3b5-26c7aa18d60c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 </w:t>
      </w:r>
      <w:bookmarkEnd w:id="43"/>
      <w:r>
        <w:rPr>
          <w:sz w:val="28"/>
        </w:rPr>
        <w:br/>
      </w:r>
      <w:bookmarkStart w:name="f8298865-b615-4fbc-b3b5-26c7aa18d60c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http://www.allmath.ru </w:t>
      </w:r>
      <w:bookmarkEnd w:id="44"/>
      <w:r>
        <w:rPr>
          <w:sz w:val="28"/>
        </w:rPr>
        <w:br/>
      </w:r>
      <w:bookmarkStart w:name="f8298865-b615-4fbc-b3b5-26c7aa18d60c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InternetUrok.ru </w:t>
      </w:r>
      <w:bookmarkEnd w:id="45"/>
      <w:r>
        <w:rPr>
          <w:sz w:val="28"/>
        </w:rPr>
        <w:br/>
      </w:r>
      <w:bookmarkStart w:name="f8298865-b615-4fbc-b3b5-26c7aa18d60c" w:id="46"/>
      <w:bookmarkEnd w:id="46"/>
    </w:p>
    <w:bookmarkStart w:name="block-35003062" w:id="47"/>
    <w:p>
      <w:pPr>
        <w:sectPr>
          <w:pgSz w:w="11906" w:h="16383" w:orient="portrait"/>
        </w:sectPr>
      </w:pPr>
    </w:p>
    <w:bookmarkEnd w:id="47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