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9518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e679e4a4-be96-471b-884d-8e23127f2699"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69648f77-3555-4485-8da3-a6b286aeb67f" w:id="2"/>
      <w:r>
        <w:rPr>
          <w:rFonts w:ascii="Times New Roman" w:hAnsi="Times New Roman"/>
          <w:b/>
          <w:i w:val="false"/>
          <w:color w:val="000000"/>
          <w:sz w:val="28"/>
        </w:rPr>
        <w:t>Управление образования администрации Сухобузимского района</w:t>
      </w:r>
      <w:bookmarkEnd w:id="2"/>
    </w:p>
    <w:p>
      <w:pPr>
        <w:spacing w:before="0" w:after="0" w:line="408"/>
        <w:ind w:left="120"/>
        <w:jc w:val="center"/>
      </w:pPr>
      <w:r>
        <w:rPr>
          <w:rFonts w:ascii="Times New Roman" w:hAnsi="Times New Roman"/>
          <w:b/>
          <w:i w:val="false"/>
          <w:color w:val="000000"/>
          <w:sz w:val="28"/>
        </w:rPr>
        <w:t>МКОУ "Павловская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"Павловская 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Бурцаева Я.В.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113803)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cf5dfc88-880f-42b6-85c5-c31fa0d7be02" w:id="3"/>
      <w:r>
        <w:rPr>
          <w:rFonts w:ascii="Times New Roman" w:hAnsi="Times New Roman"/>
          <w:b/>
          <w:i w:val="false"/>
          <w:color w:val="000000"/>
          <w:sz w:val="28"/>
        </w:rPr>
        <w:t>с. Павловщина</w:t>
      </w:r>
      <w:bookmarkEnd w:id="3"/>
      <w:r>
        <w:rPr>
          <w:rFonts w:ascii="Times New Roman" w:hAnsi="Times New Roman"/>
          <w:b/>
          <w:i w:val="false"/>
          <w:color w:val="000000"/>
          <w:sz w:val="28"/>
        </w:rPr>
        <w:t xml:space="preserve"> </w:t>
      </w:r>
      <w:bookmarkStart w:name="59510cd3-fe9a-4f71-8f4d-e857ed43bbe2" w:id="4"/>
      <w:r>
        <w:rPr>
          <w:rFonts w:ascii="Times New Roman" w:hAnsi="Times New Roman"/>
          <w:b/>
          <w:i w:val="false"/>
          <w:color w:val="000000"/>
          <w:sz w:val="28"/>
        </w:rPr>
        <w:t>2024</w:t>
      </w:r>
      <w:bookmarkEnd w:id="4"/>
    </w:p>
    <w:p>
      <w:pPr>
        <w:spacing w:before="0" w:after="0"/>
        <w:ind w:left="120"/>
        <w:jc w:val="left"/>
      </w:pPr>
    </w:p>
    <w:bookmarkStart w:name="block-795189" w:id="5"/>
    <w:p>
      <w:pPr>
        <w:sectPr>
          <w:pgSz w:w="11906" w:h="16383" w:orient="portrait"/>
        </w:sectPr>
      </w:pPr>
    </w:p>
    <w:bookmarkEnd w:id="5"/>
    <w:bookmarkEnd w:id="0"/>
    <w:bookmarkStart w:name="block-795191"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795191" w:id="7"/>
    <w:p>
      <w:pPr>
        <w:sectPr>
          <w:pgSz w:w="11906" w:h="16383" w:orient="portrait"/>
        </w:sectPr>
      </w:pPr>
    </w:p>
    <w:bookmarkEnd w:id="7"/>
    <w:bookmarkEnd w:id="6"/>
    <w:bookmarkStart w:name="block-795192" w:id="8"/>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795192" w:id="9"/>
    <w:p>
      <w:pPr>
        <w:sectPr>
          <w:pgSz w:w="11906" w:h="16383" w:orient="portrait"/>
        </w:sectPr>
      </w:pPr>
    </w:p>
    <w:bookmarkEnd w:id="9"/>
    <w:bookmarkEnd w:id="8"/>
    <w:bookmarkStart w:name="block-795190" w:id="10"/>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795190" w:id="11"/>
    <w:p>
      <w:pPr>
        <w:sectPr>
          <w:pgSz w:w="11906" w:h="16383" w:orient="portrait"/>
        </w:sectPr>
      </w:pPr>
    </w:p>
    <w:bookmarkEnd w:id="11"/>
    <w:bookmarkEnd w:id="10"/>
    <w:bookmarkStart w:name="block-79518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15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1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5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795186" w:id="13"/>
    <w:p>
      <w:pPr>
        <w:sectPr>
          <w:pgSz w:w="16383" w:h="11906" w:orient="landscape"/>
        </w:sectPr>
      </w:pPr>
    </w:p>
    <w:bookmarkEnd w:id="13"/>
    <w:bookmarkEnd w:id="12"/>
    <w:bookmarkStart w:name="block-79518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13" w:type="dxa"/>
            <w:tcBorders/>
            <w:tcMar>
              <w:top w:w="50" w:type="dxa"/>
              <w:left w:w="100" w:type="dxa"/>
            </w:tcMar>
            <w:vAlign w:val="center"/>
          </w:tcPr>
          <w:p>
            <w:pPr>
              <w:spacing w:before="0" w:after="0"/>
              <w:ind w:left="135"/>
              <w:jc w:val="left"/>
            </w:pPr>
          </w:p>
        </w:tc>
      </w:tr>
      <w:tr>
        <w:trPr>
          <w:trHeight w:val="13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13"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11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24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210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24" w:type="dxa"/>
            <w:tcBorders/>
            <w:tcMar>
              <w:top w:w="50" w:type="dxa"/>
              <w:left w:w="100" w:type="dxa"/>
            </w:tcMar>
            <w:vAlign w:val="center"/>
          </w:tcPr>
          <w:p>
            <w:pPr>
              <w:spacing w:before="0" w:after="0"/>
              <w:ind w:left="135"/>
              <w:jc w:val="left"/>
            </w:pPr>
          </w:p>
        </w:tc>
      </w:tr>
      <w:tr>
        <w:trPr>
          <w:trHeight w:val="30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56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24" w:type="dxa"/>
            <w:tcBorders/>
            <w:tcMar>
              <w:top w:w="50" w:type="dxa"/>
              <w:left w:w="100" w:type="dxa"/>
            </w:tcMar>
            <w:vAlign w:val="center"/>
          </w:tcPr>
          <w:p>
            <w:pPr>
              <w:spacing w:before="0" w:after="0"/>
              <w:ind w:left="135"/>
              <w:jc w:val="left"/>
            </w:pP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24" w:type="dxa"/>
            <w:tcBorders/>
            <w:tcMar>
              <w:top w:w="50" w:type="dxa"/>
              <w:left w:w="100" w:type="dxa"/>
            </w:tcMar>
            <w:vAlign w:val="center"/>
          </w:tcPr>
          <w:p>
            <w:pPr>
              <w:spacing w:before="0" w:after="0"/>
              <w:ind w:left="135"/>
              <w:jc w:val="left"/>
            </w:pP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95187" w:id="15"/>
    <w:p>
      <w:pPr>
        <w:sectPr>
          <w:pgSz w:w="16383" w:h="11906" w:orient="landscape"/>
        </w:sectPr>
      </w:pPr>
    </w:p>
    <w:bookmarkEnd w:id="15"/>
    <w:bookmarkEnd w:id="14"/>
    <w:bookmarkStart w:name="block-79518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09e4831-5c1b-44e3-bddb-9944ecb0fbbd" w:id="17"/>
      <w:r>
        <w:rPr>
          <w:rFonts w:ascii="Times New Roman" w:hAnsi="Times New Roman"/>
          <w:b w:val="false"/>
          <w:i w:val="false"/>
          <w:color w:val="000000"/>
          <w:sz w:val="28"/>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End w:id="17"/>
      <w:r>
        <w:rPr>
          <w:sz w:val="28"/>
        </w:rPr>
        <w:br/>
      </w:r>
      <w:bookmarkStart w:name="709e4831-5c1b-44e3-bddb-9944ecb0fbbd" w:id="18"/>
      <w:r>
        <w:rPr>
          <w:rFonts w:ascii="Times New Roman" w:hAnsi="Times New Roman"/>
          <w:b w:val="false"/>
          <w:i w:val="false"/>
          <w:color w:val="000000"/>
          <w:sz w:val="28"/>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cea5136-80d8-47bb-9b1f-b5edf5e0a69b" w:id="19"/>
      <w:r>
        <w:rPr>
          <w:rFonts w:ascii="Times New Roman" w:hAnsi="Times New Roman"/>
          <w:b w:val="false"/>
          <w:i w:val="false"/>
          <w:color w:val="000000"/>
          <w:sz w:val="28"/>
        </w:rPr>
        <w:t>обществознание 10 класс:</w:t>
      </w:r>
      <w:bookmarkEnd w:id="19"/>
      <w:r>
        <w:rPr>
          <w:sz w:val="28"/>
        </w:rPr>
        <w:br/>
      </w:r>
      <w:bookmarkStart w:name="dcea5136-80d8-47bb-9b1f-b5edf5e0a69b" w:id="20"/>
      <w:r>
        <w:rPr>
          <w:rFonts w:ascii="Times New Roman" w:hAnsi="Times New Roman"/>
          <w:b w:val="false"/>
          <w:i w:val="false"/>
          <w:color w:val="000000"/>
          <w:sz w:val="28"/>
        </w:rPr>
        <w:t xml:space="preserve"> 1.Обществознание. Учебник. 10 класс. Под ред. Л.Н.Боголюбова, А.Ю.Лазебниковой, М.Ю.Телюкиной. Москва: Просвещение, 2018 г.</w:t>
      </w:r>
      <w:bookmarkEnd w:id="20"/>
      <w:r>
        <w:rPr>
          <w:sz w:val="28"/>
        </w:rPr>
        <w:br/>
      </w:r>
      <w:bookmarkStart w:name="dcea5136-80d8-47bb-9b1f-b5edf5e0a69b" w:id="21"/>
      <w:r>
        <w:rPr>
          <w:rFonts w:ascii="Times New Roman" w:hAnsi="Times New Roman"/>
          <w:b w:val="false"/>
          <w:i w:val="false"/>
          <w:color w:val="000000"/>
          <w:sz w:val="28"/>
        </w:rPr>
        <w:t xml:space="preserve"> 2. О.А.Котова, Т.Е. Л искова. Обществознание. Тетрадь - тренажер. 10 класс. Москва: Просвещение, 2018 г.</w:t>
      </w:r>
      <w:bookmarkEnd w:id="21"/>
      <w:r>
        <w:rPr>
          <w:sz w:val="28"/>
        </w:rPr>
        <w:br/>
      </w:r>
      <w:bookmarkStart w:name="dcea5136-80d8-47bb-9b1f-b5edf5e0a69b" w:id="22"/>
      <w:r>
        <w:rPr>
          <w:rFonts w:ascii="Times New Roman" w:hAnsi="Times New Roman"/>
          <w:b w:val="false"/>
          <w:i w:val="false"/>
          <w:color w:val="000000"/>
          <w:sz w:val="28"/>
        </w:rPr>
        <w:t xml:space="preserve"> 3. Л.Н.Боголюбов и др. Обществознание. Поурочные разработки. 10 класс. Москва: Просвещение, 2018 г.</w:t>
      </w:r>
      <w:bookmarkEnd w:id="22"/>
      <w:r>
        <w:rPr>
          <w:sz w:val="28"/>
        </w:rPr>
        <w:br/>
      </w:r>
      <w:bookmarkStart w:name="dcea5136-80d8-47bb-9b1f-b5edf5e0a69b" w:id="23"/>
      <w:r>
        <w:rPr>
          <w:rFonts w:ascii="Times New Roman" w:hAnsi="Times New Roman"/>
          <w:b w:val="false"/>
          <w:i w:val="false"/>
          <w:color w:val="000000"/>
          <w:sz w:val="28"/>
        </w:rPr>
        <w:t xml:space="preserve"> 4. Обществознание. Школьный словарь. 10 - 11 классы. Под ред. Л.Н.Боголюбова, А.И.Аверьянова. Москва: Просвещение, 2018 г.</w:t>
      </w:r>
      <w:bookmarkEnd w:id="23"/>
      <w:r>
        <w:rPr>
          <w:sz w:val="28"/>
        </w:rPr>
        <w:br/>
      </w:r>
      <w:r>
        <w:rPr>
          <w:sz w:val="28"/>
        </w:rPr>
        <w:br/>
      </w:r>
      <w:bookmarkStart w:name="dcea5136-80d8-47bb-9b1f-b5edf5e0a69b" w:id="24"/>
      <w:r>
        <w:rPr>
          <w:rFonts w:ascii="Times New Roman" w:hAnsi="Times New Roman"/>
          <w:b w:val="false"/>
          <w:i w:val="false"/>
          <w:color w:val="000000"/>
          <w:sz w:val="28"/>
        </w:rPr>
        <w:t xml:space="preserve"> обществознание 11 класс:</w:t>
      </w:r>
      <w:bookmarkEnd w:id="24"/>
      <w:r>
        <w:rPr>
          <w:sz w:val="28"/>
        </w:rPr>
        <w:br/>
      </w:r>
      <w:bookmarkStart w:name="dcea5136-80d8-47bb-9b1f-b5edf5e0a69b" w:id="25"/>
      <w:r>
        <w:rPr>
          <w:rFonts w:ascii="Times New Roman" w:hAnsi="Times New Roman"/>
          <w:b w:val="false"/>
          <w:i w:val="false"/>
          <w:color w:val="000000"/>
          <w:sz w:val="28"/>
        </w:rPr>
        <w:t xml:space="preserve"> 1.Обществознание. Учебник. 10 класс. Под ред. Л.Н.Боголюбова, А.Ю.Лазебниковой, А. А.Литвинова. Москва: Просвещение, 2018 г.</w:t>
      </w:r>
      <w:bookmarkEnd w:id="25"/>
      <w:r>
        <w:rPr>
          <w:sz w:val="28"/>
        </w:rPr>
        <w:br/>
      </w:r>
      <w:bookmarkStart w:name="dcea5136-80d8-47bb-9b1f-b5edf5e0a69b" w:id="26"/>
      <w:r>
        <w:rPr>
          <w:rFonts w:ascii="Times New Roman" w:hAnsi="Times New Roman"/>
          <w:b w:val="false"/>
          <w:i w:val="false"/>
          <w:color w:val="000000"/>
          <w:sz w:val="28"/>
        </w:rPr>
        <w:t xml:space="preserve"> 2. О.А.Котова, Т.Е. Л искова. Обществознание. Тетрадь - тренажер. 11 класс. Москва: Просвещение, 2018 г.</w:t>
      </w:r>
      <w:bookmarkEnd w:id="26"/>
      <w:r>
        <w:rPr>
          <w:sz w:val="28"/>
        </w:rPr>
        <w:br/>
      </w:r>
      <w:bookmarkStart w:name="dcea5136-80d8-47bb-9b1f-b5edf5e0a69b" w:id="27"/>
      <w:r>
        <w:rPr>
          <w:rFonts w:ascii="Times New Roman" w:hAnsi="Times New Roman"/>
          <w:b w:val="false"/>
          <w:i w:val="false"/>
          <w:color w:val="000000"/>
          <w:sz w:val="28"/>
        </w:rPr>
        <w:t xml:space="preserve"> 3. Л.Н.Боголюбов и др. Обществознание. Поурочные разработки. 11 класс. Москва: Просвещение, 2018 г.</w:t>
      </w:r>
      <w:bookmarkEnd w:id="27"/>
      <w:r>
        <w:rPr>
          <w:sz w:val="28"/>
        </w:rPr>
        <w:br/>
      </w:r>
      <w:bookmarkStart w:name="dcea5136-80d8-47bb-9b1f-b5edf5e0a69b" w:id="28"/>
      <w:r>
        <w:rPr>
          <w:rFonts w:ascii="Times New Roman" w:hAnsi="Times New Roman"/>
          <w:b w:val="false"/>
          <w:i w:val="false"/>
          <w:color w:val="000000"/>
          <w:sz w:val="28"/>
        </w:rPr>
        <w:t xml:space="preserve"> 4. Обществознание. Школьный словарь. 10 - 11 классы. Под ред. Л.Н.Боголюбова, А.И.Аверьянова. Москва: Просвещение, 2018 г.</w:t>
      </w:r>
      <w:bookmarkEnd w:id="28"/>
      <w:r>
        <w:rPr>
          <w:sz w:val="28"/>
        </w:rPr>
        <w:br/>
      </w:r>
      <w:bookmarkStart w:name="dcea5136-80d8-47bb-9b1f-b5edf5e0a69b" w:id="29"/>
      <w:bookmarkEnd w:id="2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e48e3838-66c0-4f00-a186-00a1e3eb44f5" w:id="30"/>
      <w:r>
        <w:rPr>
          <w:rFonts w:ascii="Times New Roman" w:hAnsi="Times New Roman"/>
          <w:b w:val="false"/>
          <w:i w:val="false"/>
          <w:color w:val="000000"/>
          <w:sz w:val="28"/>
        </w:rPr>
        <w:t>https://m.edsoo/ru</w:t>
      </w:r>
      <w:bookmarkEnd w:id="30"/>
      <w:r>
        <w:rPr>
          <w:sz w:val="28"/>
        </w:rPr>
        <w:br/>
      </w:r>
      <w:bookmarkStart w:name="e48e3838-66c0-4f00-a186-00a1e3eb44f5" w:id="31"/>
      <w:r>
        <w:rPr>
          <w:rFonts w:ascii="Times New Roman" w:hAnsi="Times New Roman"/>
          <w:b w:val="false"/>
          <w:i w:val="false"/>
          <w:color w:val="000000"/>
          <w:sz w:val="28"/>
        </w:rPr>
        <w:t xml:space="preserve"> - Обществознание. Право Российское образование - http://www.edu.nj/</w:t>
      </w:r>
      <w:bookmarkEnd w:id="31"/>
      <w:r>
        <w:rPr>
          <w:sz w:val="28"/>
        </w:rPr>
        <w:br/>
      </w:r>
      <w:bookmarkStart w:name="e48e3838-66c0-4f00-a186-00a1e3eb44f5" w:id="32"/>
      <w:r>
        <w:rPr>
          <w:rFonts w:ascii="Times New Roman" w:hAnsi="Times New Roman"/>
          <w:b w:val="false"/>
          <w:i w:val="false"/>
          <w:color w:val="000000"/>
          <w:sz w:val="28"/>
        </w:rPr>
        <w:t xml:space="preserve"> - Портал содержит каталог образовательных web - ресурсов по многим учебным дисциплинам, тексты законодательных и нормативных документов по образованию, федеральные программы и стандарты развития образования, информацию о конкурсах на получения грантов, сведения об образовательных учреждениях всех видов, глоссарий образовательных терминов.</w:t>
      </w:r>
      <w:bookmarkEnd w:id="32"/>
      <w:r>
        <w:rPr>
          <w:sz w:val="28"/>
        </w:rPr>
        <w:br/>
      </w:r>
      <w:bookmarkStart w:name="e48e3838-66c0-4f00-a186-00a1e3eb44f5" w:id="33"/>
      <w:r>
        <w:rPr>
          <w:rFonts w:ascii="Times New Roman" w:hAnsi="Times New Roman"/>
          <w:b w:val="false"/>
          <w:i w:val="false"/>
          <w:color w:val="000000"/>
          <w:sz w:val="28"/>
        </w:rPr>
        <w:t xml:space="preserve"> - Российский Общеобразовательный портал - http://www.school.edu.rn/ Качественный и полный каталог образовательных ресурсов. Сайт содержит большое количество обзорных, аналитических материалов на актуальные темы, начиная с сентября 2001 г. Представлены каталоги ссылок. Возможен поиск по сайту.</w:t>
      </w:r>
      <w:bookmarkEnd w:id="33"/>
      <w:r>
        <w:rPr>
          <w:sz w:val="28"/>
        </w:rPr>
        <w:br/>
      </w:r>
      <w:bookmarkStart w:name="e48e3838-66c0-4f00-a186-00a1e3eb44f5" w:id="34"/>
      <w:r>
        <w:rPr>
          <w:rFonts w:ascii="Times New Roman" w:hAnsi="Times New Roman"/>
          <w:b w:val="false"/>
          <w:i w:val="false"/>
          <w:color w:val="000000"/>
          <w:sz w:val="28"/>
        </w:rPr>
        <w:t xml:space="preserve"> - Портал информационной поддержки Единого Государственного Экзамена - http://www.ege.edu.ru/ Нормативная база, варианты тестов, методика оценки и результаты тестирования. Наука и образование - http://edu.rin.ru/ Портал содержит большой объем полезной информации для учащихся и преподавателей. Zavuch.info -http://zavuch.info/</w:t>
      </w:r>
      <w:bookmarkEnd w:id="34"/>
      <w:r>
        <w:rPr>
          <w:sz w:val="28"/>
        </w:rPr>
        <w:br/>
      </w:r>
      <w:bookmarkStart w:name="e48e3838-66c0-4f00-a186-00a1e3eb44f5" w:id="35"/>
      <w:r>
        <w:rPr>
          <w:rFonts w:ascii="Times New Roman" w:hAnsi="Times New Roman"/>
          <w:b w:val="false"/>
          <w:i w:val="false"/>
          <w:color w:val="000000"/>
          <w:sz w:val="28"/>
        </w:rPr>
        <w:t xml:space="preserve"> - Информационный портал для работников системы образования. Содержит нормативные документы, рабочие программы, дидактические материалы, разработки уроков. Единая коллекция цифровых образовательных ресурсов - http://schoolcollection.edu.ru/catalog/teacher/ Единая Коллекция создается в ходе проекта "Информатизация системы образования", реализуемого Национальным фондом подготовки кадров по поручению Министерства образования и науки Российской Федерации. Коллекция включает в себя разнообразные цифровые образовательные ресурсы, методические материалы, тематические коллекции, инструменты (программные средства) для поддержки учебной деятельности и рганизации учебного процесса.</w:t>
      </w:r>
      <w:bookmarkEnd w:id="35"/>
      <w:r>
        <w:rPr>
          <w:sz w:val="28"/>
        </w:rPr>
        <w:br/>
      </w:r>
      <w:bookmarkStart w:name="e48e3838-66c0-4f00-a186-00a1e3eb44f5" w:id="36"/>
      <w:r>
        <w:rPr>
          <w:rFonts w:ascii="Times New Roman" w:hAnsi="Times New Roman"/>
          <w:b w:val="false"/>
          <w:i w:val="false"/>
          <w:color w:val="000000"/>
          <w:sz w:val="28"/>
        </w:rPr>
        <w:t xml:space="preserve"> - Компьютер на уроках истории, обществознания и права - http://lesson-history.narod.ru/ Этот сайт предназначен для учителей истории, обществознания и права, которые стремятся</w:t>
      </w:r>
      <w:bookmarkEnd w:id="36"/>
      <w:r>
        <w:rPr>
          <w:sz w:val="28"/>
        </w:rPr>
        <w:br/>
      </w:r>
      <w:bookmarkStart w:name="e48e3838-66c0-4f00-a186-00a1e3eb44f5" w:id="37"/>
      <w:r>
        <w:rPr>
          <w:rFonts w:ascii="Times New Roman" w:hAnsi="Times New Roman"/>
          <w:b w:val="false"/>
          <w:i w:val="false"/>
          <w:color w:val="000000"/>
          <w:sz w:val="28"/>
        </w:rPr>
        <w:t xml:space="preserve"> использовать ПК на своих уроках.</w:t>
      </w:r>
      <w:bookmarkEnd w:id="37"/>
      <w:r>
        <w:rPr>
          <w:sz w:val="28"/>
        </w:rPr>
        <w:br/>
      </w:r>
      <w:bookmarkStart w:name="e48e3838-66c0-4f00-a186-00a1e3eb44f5" w:id="38"/>
      <w:r>
        <w:rPr>
          <w:rFonts w:ascii="Times New Roman" w:hAnsi="Times New Roman"/>
          <w:b w:val="false"/>
          <w:i w:val="false"/>
          <w:color w:val="000000"/>
          <w:sz w:val="28"/>
        </w:rPr>
        <w:t xml:space="preserve"> - Первое сентября - http://www.lSeptember.ru/ru/ Сервер издательского дома «Первое сентября» содержит ссылки на сайты электронных приложений: «История», «Английский язык», «Биология в школе» и др. Каждое приложение, кроме электронной версии, имеет сайт «Я иду на урок...», созданный на основе материалов приложения. Социально - гуманитарное и политологическое образование http://www.humanities.edu.ru/index.html</w:t>
      </w:r>
      <w:bookmarkEnd w:id="38"/>
      <w:r>
        <w:rPr>
          <w:sz w:val="28"/>
        </w:rPr>
        <w:br/>
      </w:r>
      <w:bookmarkStart w:name="e48e3838-66c0-4f00-a186-00a1e3eb44f5" w:id="39"/>
      <w:r>
        <w:rPr>
          <w:rFonts w:ascii="Times New Roman" w:hAnsi="Times New Roman"/>
          <w:b w:val="false"/>
          <w:i w:val="false"/>
          <w:color w:val="000000"/>
          <w:sz w:val="28"/>
        </w:rPr>
        <w:t xml:space="preserve"> - Элективные курсы в профильном обучении: Образовательная область "06niecTB03HaHHe"http://window.edu.ru/window_catalog/files/r28009/mto076.pdf http://window.edu.ru/window_catalog/files/r28009/mto076.pdf</w:t>
      </w:r>
      <w:bookmarkEnd w:id="39"/>
      <w:r>
        <w:rPr>
          <w:sz w:val="28"/>
        </w:rPr>
        <w:br/>
      </w:r>
      <w:bookmarkStart w:name="e48e3838-66c0-4f00-a186-00a1e3eb44f5" w:id="40"/>
      <w:r>
        <w:rPr>
          <w:rFonts w:ascii="Times New Roman" w:hAnsi="Times New Roman"/>
          <w:b w:val="false"/>
          <w:i w:val="false"/>
          <w:color w:val="000000"/>
          <w:sz w:val="28"/>
        </w:rPr>
        <w:t xml:space="preserve"> - Обществознание в Интернете (коллекция ссылок) - http://danur-w.narod. ru/</w:t>
      </w:r>
      <w:bookmarkEnd w:id="40"/>
      <w:r>
        <w:rPr>
          <w:sz w:val="28"/>
        </w:rPr>
        <w:br/>
      </w:r>
      <w:bookmarkStart w:name="e48e3838-66c0-4f00-a186-00a1e3eb44f5" w:id="41"/>
      <w:r>
        <w:rPr>
          <w:rFonts w:ascii="Times New Roman" w:hAnsi="Times New Roman"/>
          <w:b w:val="false"/>
          <w:i w:val="false"/>
          <w:color w:val="000000"/>
          <w:sz w:val="28"/>
        </w:rPr>
        <w:t xml:space="preserve"> - Официальный интернет-портал правовой информации- http://pravo. gov.ru/</w:t>
      </w:r>
      <w:bookmarkEnd w:id="41"/>
      <w:r>
        <w:rPr>
          <w:sz w:val="28"/>
        </w:rPr>
        <w:br/>
      </w:r>
      <w:bookmarkStart w:name="e48e3838-66c0-4f00-a186-00a1e3eb44f5" w:id="42"/>
      <w:r>
        <w:rPr>
          <w:rFonts w:ascii="Times New Roman" w:hAnsi="Times New Roman"/>
          <w:b w:val="false"/>
          <w:i w:val="false"/>
          <w:color w:val="000000"/>
          <w:sz w:val="28"/>
        </w:rPr>
        <w:t xml:space="preserve"> - Президент России — гражданам школьного возраста- http://www.uznay-prezidenta.ru - Государственная Дума: официальный сайт- http://www.duma.gov.ru Федеральная служба государственной статистики: базы данных, статистическая информация- http://www.gks.ru - Московская школа прав человека- http://www.mshr-ngo.ru</w:t>
      </w:r>
      <w:bookmarkEnd w:id="42"/>
      <w:r>
        <w:rPr>
          <w:sz w:val="28"/>
        </w:rPr>
        <w:br/>
      </w:r>
      <w:bookmarkStart w:name="e48e3838-66c0-4f00-a186-00a1e3eb44f5" w:id="43"/>
      <w:r>
        <w:rPr>
          <w:rFonts w:ascii="Times New Roman" w:hAnsi="Times New Roman"/>
          <w:b w:val="false"/>
          <w:i w:val="false"/>
          <w:color w:val="000000"/>
          <w:sz w:val="28"/>
        </w:rPr>
        <w:t xml:space="preserve"> - Обществознание в школе: сайт учителя по обществознанию В.П. Данилова http://danur- w.narod.ru Организация Объединенных Наций- http://www.un.org/russian/</w:t>
      </w:r>
      <w:bookmarkEnd w:id="43"/>
      <w:r>
        <w:rPr>
          <w:sz w:val="28"/>
        </w:rPr>
        <w:br/>
      </w:r>
      <w:bookmarkStart w:name="e48e3838-66c0-4f00-a186-00a1e3eb44f5" w:id="44"/>
      <w:r>
        <w:rPr>
          <w:rFonts w:ascii="Times New Roman" w:hAnsi="Times New Roman"/>
          <w:b w:val="false"/>
          <w:i w:val="false"/>
          <w:color w:val="000000"/>
          <w:sz w:val="28"/>
        </w:rPr>
        <w:t xml:space="preserve"> - Права человека в России- http://www.hro. org</w:t>
      </w:r>
      <w:bookmarkEnd w:id="44"/>
      <w:r>
        <w:rPr>
          <w:sz w:val="28"/>
        </w:rPr>
        <w:br/>
      </w:r>
      <w:bookmarkStart w:name="e48e3838-66c0-4f00-a186-00a1e3eb44f5" w:id="45"/>
      <w:r>
        <w:rPr>
          <w:rFonts w:ascii="Times New Roman" w:hAnsi="Times New Roman"/>
          <w:b w:val="false"/>
          <w:i w:val="false"/>
          <w:color w:val="000000"/>
          <w:sz w:val="28"/>
        </w:rPr>
        <w:t xml:space="preserve"> - Программа ЮНЕСКО «Информация для всех» в России- http://www.ifap.ru</w:t>
      </w:r>
      <w:bookmarkEnd w:id="45"/>
      <w:r>
        <w:rPr>
          <w:sz w:val="28"/>
        </w:rPr>
        <w:br/>
      </w:r>
      <w:bookmarkStart w:name="e48e3838-66c0-4f00-a186-00a1e3eb44f5" w:id="46"/>
      <w:r>
        <w:rPr>
          <w:rFonts w:ascii="Times New Roman" w:hAnsi="Times New Roman"/>
          <w:b w:val="false"/>
          <w:i w:val="false"/>
          <w:color w:val="000000"/>
          <w:sz w:val="28"/>
        </w:rPr>
        <w:t xml:space="preserve"> - Социальные и экономические права в России- http://www.seprava.ru</w:t>
      </w:r>
      <w:bookmarkEnd w:id="46"/>
      <w:r>
        <w:rPr>
          <w:sz w:val="28"/>
        </w:rPr>
        <w:br/>
      </w:r>
      <w:bookmarkStart w:name="e48e3838-66c0-4f00-a186-00a1e3eb44f5" w:id="47"/>
      <w:r>
        <w:rPr>
          <w:rFonts w:ascii="Times New Roman" w:hAnsi="Times New Roman"/>
          <w:b w:val="false"/>
          <w:i w:val="false"/>
          <w:color w:val="000000"/>
          <w:sz w:val="28"/>
        </w:rPr>
        <w:t xml:space="preserve"> - Соционет: информационное пространство по общественным наукам http://socionet.ru СМИ.ги средства массовой информации в Интернете: каталог российских СМИ http://www.smi.ru</w:t>
      </w:r>
      <w:bookmarkEnd w:id="47"/>
      <w:r>
        <w:rPr>
          <w:sz w:val="28"/>
        </w:rPr>
        <w:br/>
      </w:r>
      <w:bookmarkStart w:name="e48e3838-66c0-4f00-a186-00a1e3eb44f5" w:id="48"/>
      <w:r>
        <w:rPr>
          <w:rFonts w:ascii="Times New Roman" w:hAnsi="Times New Roman"/>
          <w:b w:val="false"/>
          <w:i w:val="false"/>
          <w:color w:val="000000"/>
          <w:sz w:val="28"/>
        </w:rPr>
        <w:t xml:space="preserve"> - Уполномоченный по правам человека в Российской Федерации: официальный сайт http://ombudsman.gov.ru</w:t>
      </w:r>
      <w:bookmarkEnd w:id="48"/>
      <w:r>
        <w:rPr>
          <w:sz w:val="28"/>
        </w:rPr>
        <w:br/>
      </w:r>
      <w:bookmarkStart w:name="e48e3838-66c0-4f00-a186-00a1e3eb44f5" w:id="49"/>
      <w:r>
        <w:rPr>
          <w:rFonts w:ascii="Times New Roman" w:hAnsi="Times New Roman"/>
          <w:b w:val="false"/>
          <w:i w:val="false"/>
          <w:color w:val="000000"/>
          <w:sz w:val="28"/>
        </w:rPr>
        <w:t xml:space="preserve"> - Электронные ресурсы Общая методика Всероссийская онлайн- конференция «Уроки будущего. Электронный учебник и образовательные сервисы: практика применения и новые перспективы»- - вебинар объединенной издательской группы «Дрофа- Вентана-Граф-Астрель» 23.09.16, 18-00 (мест, время)- необходима регистрация- http://drofa- ventana.ru/metodicheskaiapomosch/materialv/tvpe-vebinar/</w:t>
      </w:r>
      <w:bookmarkEnd w:id="49"/>
      <w:r>
        <w:rPr>
          <w:sz w:val="28"/>
        </w:rPr>
        <w:br/>
      </w:r>
      <w:bookmarkStart w:name="e48e3838-66c0-4f00-a186-00a1e3eb44f5" w:id="50"/>
      <w:r>
        <w:rPr>
          <w:rFonts w:ascii="Times New Roman" w:hAnsi="Times New Roman"/>
          <w:b w:val="false"/>
          <w:i w:val="false"/>
          <w:color w:val="000000"/>
          <w:sz w:val="28"/>
        </w:rPr>
        <w:t xml:space="preserve"> - Социальные сервисы и сетевые интернет-проекты для организации проектной деятельности. Опыт 1500 учеников и учителей- - вебинар объединенной издательской группы «Дрофа- Вентана-Граф-Астрель» - 28.09.16. 19-00 (мест, время) - необходима регистрация- http://drofa- ventana.ru/metodicheskaia-pomosch/materialv/tvpe-vebinar/</w:t>
      </w:r>
      <w:bookmarkEnd w:id="50"/>
      <w:r>
        <w:rPr>
          <w:sz w:val="28"/>
        </w:rPr>
        <w:br/>
      </w:r>
      <w:bookmarkStart w:name="e48e3838-66c0-4f00-a186-00a1e3eb44f5" w:id="51"/>
      <w:r>
        <w:rPr>
          <w:rFonts w:ascii="Times New Roman" w:hAnsi="Times New Roman"/>
          <w:b w:val="false"/>
          <w:i w:val="false"/>
          <w:color w:val="000000"/>
          <w:sz w:val="28"/>
        </w:rPr>
        <w:t xml:space="preserve"> - Подготовка к уроку: план, конспект, технологическая карта- - вебинар объединенной издательской группы «Дрофа- Вентана-Граф-Астрель» 30.09.16, 16-00 (мест, время) необходима регистрация- http://drofa-ventana.ru/metodicheskaia-pomosch/materialy/typevebinar/</w:t>
      </w:r>
      <w:bookmarkEnd w:id="51"/>
      <w:r>
        <w:rPr>
          <w:sz w:val="28"/>
        </w:rPr>
        <w:br/>
      </w:r>
      <w:bookmarkStart w:name="e48e3838-66c0-4f00-a186-00a1e3eb44f5" w:id="52"/>
      <w:r>
        <w:rPr>
          <w:rFonts w:ascii="Times New Roman" w:hAnsi="Times New Roman"/>
          <w:b w:val="false"/>
          <w:i w:val="false"/>
          <w:color w:val="000000"/>
          <w:sz w:val="28"/>
        </w:rPr>
        <w:t xml:space="preserve"> - Преподавание истории и обществознания Продукция и ресурсы издательства «Просвещение» по истории и обществознанию в 2016- 17 учебном году»- вебинар издательства «Просвещение» 30.08.16, 20-00 (мест, время)- необходима регистрация- http://www.prosv.ru/webinars/umk/history- torkunov.html</w:t>
      </w:r>
      <w:bookmarkEnd w:id="52"/>
      <w:r>
        <w:rPr>
          <w:sz w:val="28"/>
        </w:rPr>
        <w:br/>
      </w:r>
      <w:bookmarkStart w:name="e48e3838-66c0-4f00-a186-00a1e3eb44f5" w:id="53"/>
      <w:r>
        <w:rPr>
          <w:rFonts w:ascii="Times New Roman" w:hAnsi="Times New Roman"/>
          <w:b w:val="false"/>
          <w:i w:val="false"/>
          <w:color w:val="000000"/>
          <w:sz w:val="28"/>
        </w:rPr>
        <w:t xml:space="preserve"> 2. Подготовка к ЭГЭ (обществознание) - ЕГЭ-2016 по обществознанию: работа над ошибками - вебинар объединенной издательской группы «Дрофа- Вентана-Граф-Астрель» - 14.09.16, 17-30 (мест, время)- необходима регистрация- http://drofa-ventana.ru/metodicheskaia- pomosch/materialy/typevebinar/</w:t>
      </w:r>
      <w:bookmarkEnd w:id="53"/>
      <w:r>
        <w:rPr>
          <w:sz w:val="28"/>
        </w:rPr>
        <w:br/>
      </w:r>
      <w:bookmarkStart w:name="e48e3838-66c0-4f00-a186-00a1e3eb44f5" w:id="54"/>
      <w:bookmarkEnd w:id="54"/>
    </w:p>
    <w:bookmarkStart w:name="block-795188" w:id="55"/>
    <w:p>
      <w:pPr>
        <w:sectPr>
          <w:pgSz w:w="11906" w:h="16383" w:orient="portrait"/>
        </w:sectPr>
      </w:pPr>
    </w:p>
    <w:bookmarkEnd w:id="55"/>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